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ascii="Times New Roman" w:hAnsi="Times New Roman" w:eastAsia="Times New Roman" w:cs="Times New Roman"/>
          <w:b/>
          <w:color w:val="auto"/>
        </w:rPr>
      </w:pPr>
      <w:r>
        <w:rPr>
          <w:rFonts w:ascii="Times New Roman" w:hAnsi="Times New Roman" w:eastAsia="Times New Roman" w:cs="Times New Roman"/>
          <w:b/>
          <w:color w:val="auto"/>
        </w:rPr>
        <w:t>DYREKTOR  ZARZĄDU  DROGOWEGO</w:t>
      </w:r>
    </w:p>
    <w:p>
      <w:pPr>
        <w:pStyle w:val="6"/>
        <w:jc w:val="center"/>
        <w:rPr>
          <w:rFonts w:ascii="Times New Roman" w:hAnsi="Times New Roman" w:eastAsia="Times New Roman" w:cs="Times New Roman"/>
          <w:b/>
          <w:color w:val="auto"/>
        </w:rPr>
      </w:pPr>
      <w:r>
        <w:rPr>
          <w:rFonts w:ascii="Times New Roman" w:hAnsi="Times New Roman" w:eastAsia="Times New Roman" w:cs="Times New Roman"/>
          <w:b/>
          <w:color w:val="auto"/>
        </w:rPr>
        <w:t>DLA  POWIATU  PUCKIEGO  I  WEJHEROWSKIEGO</w:t>
      </w:r>
    </w:p>
    <w:p>
      <w:pPr>
        <w:pStyle w:val="6"/>
        <w:jc w:val="center"/>
        <w:rPr>
          <w:rFonts w:ascii="Times New Roman" w:hAnsi="Times New Roman" w:eastAsia="Times New Roman" w:cs="Times New Roman"/>
          <w:b/>
          <w:color w:val="auto"/>
        </w:rPr>
      </w:pPr>
      <w:r>
        <w:rPr>
          <w:rFonts w:ascii="Times New Roman" w:hAnsi="Times New Roman" w:eastAsia="Times New Roman" w:cs="Times New Roman"/>
          <w:b/>
          <w:color w:val="auto"/>
        </w:rPr>
        <w:t>Z SIEDZIBĄ W WEJHEROWIE</w:t>
      </w:r>
    </w:p>
    <w:p>
      <w:pPr>
        <w:pStyle w:val="6"/>
        <w:jc w:val="center"/>
        <w:rPr>
          <w:rFonts w:eastAsia="Calibri" w:cs="Calibri"/>
          <w:color w:val="auto"/>
          <w:sz w:val="22"/>
        </w:rPr>
      </w:pPr>
    </w:p>
    <w:p>
      <w:pPr>
        <w:pStyle w:val="6"/>
        <w:jc w:val="center"/>
        <w:rPr>
          <w:rFonts w:ascii="Times New Roman" w:hAnsi="Times New Roman" w:eastAsia="Times New Roman" w:cs="Times New Roman"/>
          <w:b/>
          <w:color w:val="auto"/>
        </w:rPr>
      </w:pPr>
      <w:r>
        <w:rPr>
          <w:rFonts w:ascii="Times New Roman" w:hAnsi="Times New Roman" w:eastAsia="Times New Roman" w:cs="Times New Roman"/>
          <w:b/>
          <w:color w:val="auto"/>
        </w:rPr>
        <w:t>ogłasza nabór na wolne stanowisko urzędnicze</w:t>
      </w:r>
    </w:p>
    <w:p>
      <w:pPr>
        <w:pStyle w:val="6"/>
        <w:jc w:val="center"/>
        <w:rPr>
          <w:rFonts w:eastAsia="Calibri" w:cs="Calibri"/>
          <w:color w:val="auto"/>
          <w:sz w:val="22"/>
        </w:rPr>
      </w:pPr>
    </w:p>
    <w:p>
      <w:pPr>
        <w:pStyle w:val="6"/>
        <w:jc w:val="center"/>
        <w:rPr>
          <w:rFonts w:ascii="Times New Roman" w:hAnsi="Times New Roman" w:eastAsia="Times New Roman" w:cs="Times New Roman"/>
          <w:b/>
          <w:color w:val="auto"/>
        </w:rPr>
      </w:pPr>
      <w:r>
        <w:rPr>
          <w:rFonts w:ascii="Times New Roman" w:hAnsi="Times New Roman" w:eastAsia="Times New Roman" w:cs="Times New Roman"/>
          <w:b/>
          <w:color w:val="auto"/>
        </w:rPr>
        <w:t>w Zarządzie  Drogowym dla Powiatu Puckiego i Wejherowskiego z siedzibą w Wejherowie przy ulicy Puckiej 11.</w:t>
      </w:r>
    </w:p>
    <w:p>
      <w:pPr>
        <w:pStyle w:val="6"/>
        <w:jc w:val="center"/>
        <w:rPr>
          <w:rFonts w:eastAsia="Calibri" w:cs="Calibri"/>
          <w:color w:val="auto"/>
          <w:sz w:val="22"/>
        </w:rPr>
      </w:pPr>
    </w:p>
    <w:p>
      <w:pPr>
        <w:pStyle w:val="6"/>
        <w:jc w:val="center"/>
        <w:rPr>
          <w:rFonts w:eastAsia="Calibri" w:cs="Calibri"/>
          <w:color w:val="auto"/>
          <w:sz w:val="22"/>
        </w:rPr>
      </w:pPr>
    </w:p>
    <w:p>
      <w:pPr>
        <w:pStyle w:val="6"/>
        <w:numPr>
          <w:ilvl w:val="0"/>
          <w:numId w:val="1"/>
        </w:numPr>
        <w:ind w:left="0" w:leftChars="0" w:firstLine="0" w:firstLineChars="0"/>
        <w:jc w:val="both"/>
        <w:rPr>
          <w:rFonts w:ascii="Times New Roman" w:hAnsi="Times New Roman" w:eastAsia="Times New Roman" w:cs="Times New Roman"/>
          <w:b/>
          <w:color w:val="auto"/>
        </w:rPr>
      </w:pPr>
      <w:r>
        <w:rPr>
          <w:rFonts w:ascii="Times New Roman" w:hAnsi="Times New Roman" w:eastAsia="Times New Roman" w:cs="Times New Roman"/>
          <w:b/>
          <w:color w:val="auto"/>
        </w:rPr>
        <w:t xml:space="preserve">Nazwa stanowiska pracy: </w:t>
      </w:r>
      <w:r>
        <w:rPr>
          <w:rFonts w:ascii="Times New Roman" w:hAnsi="Times New Roman" w:eastAsia="Times New Roman" w:cs="Times New Roman"/>
          <w:color w:val="auto"/>
        </w:rPr>
        <w:t>Z-ca</w:t>
      </w:r>
      <w:r>
        <w:rPr>
          <w:rFonts w:ascii="Times New Roman" w:hAnsi="Times New Roman" w:eastAsia="Times New Roman" w:cs="Times New Roman"/>
          <w:b/>
          <w:color w:val="auto"/>
        </w:rPr>
        <w:t xml:space="preserve"> </w:t>
      </w:r>
      <w:r>
        <w:rPr>
          <w:rFonts w:ascii="Times New Roman" w:hAnsi="Times New Roman" w:eastAsia="Times New Roman" w:cs="Times New Roman"/>
          <w:color w:val="auto"/>
        </w:rPr>
        <w:t>Kierownika Sekcji Przygotowania i Realizacji Projektów Drogowych</w:t>
      </w:r>
    </w:p>
    <w:p>
      <w:pPr>
        <w:pStyle w:val="6"/>
        <w:ind w:left="-360" w:firstLine="360"/>
        <w:jc w:val="both"/>
        <w:rPr>
          <w:rFonts w:ascii="Times New Roman" w:hAnsi="Times New Roman" w:eastAsia="Times New Roman" w:cs="Times New Roman"/>
          <w:color w:val="auto"/>
        </w:rPr>
      </w:pPr>
    </w:p>
    <w:p>
      <w:pPr>
        <w:pStyle w:val="6"/>
        <w:numPr>
          <w:ilvl w:val="0"/>
          <w:numId w:val="1"/>
        </w:numPr>
        <w:ind w:left="-360" w:firstLine="360"/>
        <w:rPr>
          <w:rFonts w:ascii="Times New Roman" w:hAnsi="Times New Roman" w:eastAsia="Times New Roman" w:cs="Times New Roman"/>
          <w:b/>
          <w:color w:val="auto"/>
        </w:rPr>
      </w:pPr>
      <w:r>
        <w:rPr>
          <w:rFonts w:ascii="Times New Roman" w:hAnsi="Times New Roman" w:eastAsia="Times New Roman" w:cs="Times New Roman"/>
          <w:b/>
          <w:color w:val="auto"/>
        </w:rPr>
        <w:t>Wymagania związane ze stanowiskiem :</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a) wykształcenie</w:t>
      </w: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wyższe techniczne, preferowane kierunkowe – drogownictwo lub budownictwo,</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b) doświadczenie zawodowe: udokumentowany minimum czteroletni staż pracy w administracji publicznej,</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c) </w:t>
      </w: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 xml:space="preserve">dobra znajomość obsługi komputera w zakresie pakietu biurowego (MS Office), </w:t>
      </w:r>
    </w:p>
    <w:p>
      <w:pPr>
        <w:pStyle w:val="6"/>
        <w:numPr>
          <w:ilvl w:val="0"/>
          <w:numId w:val="2"/>
        </w:numPr>
        <w:ind w:left="0" w:leftChars="0" w:firstLine="0" w:firstLineChars="0"/>
        <w:jc w:val="both"/>
        <w:rPr>
          <w:rFonts w:ascii="Times New Roman" w:hAnsi="Times New Roman" w:eastAsia="Times New Roman" w:cs="Times New Roman"/>
          <w:color w:val="auto"/>
        </w:rPr>
      </w:pPr>
      <w:r>
        <w:rPr>
          <w:rFonts w:ascii="Times New Roman" w:hAnsi="Times New Roman" w:eastAsia="Times New Roman" w:cs="Times New Roman"/>
          <w:color w:val="auto"/>
        </w:rPr>
        <w:t>znajomość przepisów i  ustaw: o drogach publicznych, Prawa budowlanego, Prawa</w:t>
      </w: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zamówień publicznych, Kodeksu postępowania administracyjnego, o finansach publicznych oraz przepisów wykonawczych do w/w ustaw,</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e)  </w:t>
      </w: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dokładność i odpowiedzialność w wykonywaniu powierzonych obowiązków,</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f)  </w:t>
      </w: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chęć pogłębiania wiedzy,</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g)  </w:t>
      </w: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pełna zdolność do czynności prawnych i korzystanie w pełni z praw publicznych,</w:t>
      </w:r>
    </w:p>
    <w:p>
      <w:pPr>
        <w:pStyle w:val="6"/>
        <w:numPr>
          <w:ilvl w:val="0"/>
          <w:numId w:val="3"/>
        </w:numPr>
        <w:tabs>
          <w:tab w:val="left" w:pos="0"/>
          <w:tab w:val="left" w:pos="240"/>
          <w:tab w:val="clear" w:pos="425"/>
        </w:tabs>
        <w:ind w:left="5" w:leftChars="0" w:hanging="5" w:firstLineChars="0"/>
        <w:jc w:val="both"/>
        <w:rPr>
          <w:rFonts w:ascii="Times New Roman" w:hAnsi="Times New Roman" w:eastAsia="Times New Roman" w:cs="Times New Roman"/>
          <w:color w:val="auto"/>
        </w:rPr>
      </w:pP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niekaralność za popełnienie przestępstwa ściganego z oskarżenia publicznego</w:t>
      </w: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lub umyślnego przestępstwa skarbowego,</w:t>
      </w:r>
    </w:p>
    <w:p>
      <w:pPr>
        <w:pStyle w:val="6"/>
        <w:jc w:val="both"/>
        <w:rPr>
          <w:color w:val="auto"/>
        </w:rPr>
      </w:pPr>
      <w:r>
        <w:rPr>
          <w:rFonts w:ascii="Times New Roman" w:hAnsi="Times New Roman" w:eastAsia="Times New Roman" w:cs="Times New Roman"/>
          <w:color w:val="auto"/>
        </w:rPr>
        <w:t xml:space="preserve">i) </w:t>
      </w: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obywatelstwo polskie – o wolne stanowisko urzędnicze  mogą ubiegać się również osoby posiadające inne obywatelstwo,o którym mowa w art. 11 ust. 2 ustawy z dnia 21 listopada 2008</w:t>
      </w: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r. o pracownikach samorządowych  (</w:t>
      </w:r>
      <w:r>
        <w:rPr>
          <w:rFonts w:ascii="Times New Roman" w:hAnsi="Times New Roman"/>
          <w:color w:val="auto"/>
        </w:rPr>
        <w:t>t.j. Dz. U. z 2019 r., poz. 1282)</w:t>
      </w:r>
      <w:r>
        <w:rPr>
          <w:rFonts w:ascii="Times New Roman" w:hAnsi="Times New Roman" w:eastAsia="Times New Roman" w:cs="Times New Roman"/>
          <w:color w:val="auto"/>
        </w:rPr>
        <w:t>.</w:t>
      </w:r>
    </w:p>
    <w:p>
      <w:pPr>
        <w:pStyle w:val="6"/>
        <w:jc w:val="both"/>
        <w:rPr>
          <w:rFonts w:ascii="Times New Roman" w:hAnsi="Times New Roman" w:eastAsia="Times New Roman" w:cs="Times New Roman"/>
          <w:color w:val="auto"/>
        </w:rPr>
      </w:pPr>
    </w:p>
    <w:p>
      <w:pPr>
        <w:pStyle w:val="6"/>
        <w:numPr>
          <w:ilvl w:val="0"/>
          <w:numId w:val="4"/>
        </w:numPr>
        <w:ind w:left="-283" w:firstLine="340"/>
        <w:jc w:val="both"/>
        <w:rPr>
          <w:color w:val="auto"/>
        </w:rPr>
      </w:pPr>
      <w:r>
        <w:rPr>
          <w:rFonts w:ascii="Times New Roman" w:hAnsi="Times New Roman" w:eastAsia="Times New Roman" w:cs="Times New Roman"/>
          <w:b/>
          <w:color w:val="auto"/>
        </w:rPr>
        <w:t>Wymagania dodatkowe</w:t>
      </w:r>
      <w:r>
        <w:rPr>
          <w:rFonts w:ascii="Times New Roman" w:hAnsi="Times New Roman" w:eastAsia="Times New Roman" w:cs="Times New Roman"/>
          <w:color w:val="auto"/>
        </w:rPr>
        <w:t xml:space="preserve"> :</w:t>
      </w:r>
    </w:p>
    <w:p>
      <w:pPr>
        <w:pStyle w:val="6"/>
        <w:ind w:left="-360" w:firstLine="360"/>
        <w:jc w:val="both"/>
        <w:rPr>
          <w:rFonts w:hint="default"/>
          <w:color w:val="auto"/>
          <w:lang w:val="pl-PL"/>
        </w:rPr>
      </w:pPr>
      <w:r>
        <w:rPr>
          <w:rFonts w:ascii="Times New Roman" w:hAnsi="Times New Roman" w:eastAsia="Times New Roman" w:cs="Times New Roman"/>
          <w:color w:val="auto"/>
        </w:rPr>
        <w:t xml:space="preserve">a)  </w:t>
      </w:r>
      <w:r>
        <w:rPr>
          <w:rFonts w:hint="default" w:ascii="Times New Roman" w:hAnsi="Times New Roman" w:eastAsia="Times New Roman" w:cs="Times New Roman"/>
          <w:color w:val="auto"/>
          <w:lang w:val="pl-PL"/>
        </w:rPr>
        <w:t xml:space="preserve"> </w:t>
      </w:r>
      <w:r>
        <w:rPr>
          <w:rFonts w:ascii="Times New Roman" w:hAnsi="Times New Roman" w:eastAsia="Times New Roman" w:cs="Times New Roman"/>
          <w:color w:val="auto"/>
        </w:rPr>
        <w:t>preferowane doświadczenie zawodowe związane z branżą drogową,</w:t>
      </w:r>
    </w:p>
    <w:p>
      <w:pPr>
        <w:pStyle w:val="6"/>
        <w:tabs>
          <w:tab w:val="left" w:pos="480"/>
        </w:tabs>
        <w:ind w:left="0" w:leftChars="0" w:firstLine="0" w:firstLineChars="0"/>
        <w:jc w:val="both"/>
        <w:rPr>
          <w:rFonts w:hint="default" w:ascii="Times New Roman" w:hAnsi="Times New Roman" w:eastAsia="Times New Roman" w:cs="Times New Roman"/>
          <w:color w:val="auto"/>
          <w:lang w:val="pl-PL"/>
        </w:rPr>
      </w:pPr>
      <w:r>
        <w:rPr>
          <w:rFonts w:ascii="Times New Roman" w:hAnsi="Times New Roman" w:eastAsia="Times New Roman" w:cs="Times New Roman"/>
          <w:color w:val="auto"/>
        </w:rPr>
        <w:t xml:space="preserve">b)  </w:t>
      </w:r>
      <w:r>
        <w:rPr>
          <w:rFonts w:hint="default" w:ascii="Times New Roman" w:hAnsi="Times New Roman" w:eastAsia="Times New Roman" w:cs="Times New Roman"/>
          <w:color w:val="auto"/>
          <w:lang w:val="pl-PL"/>
        </w:rPr>
        <w:t xml:space="preserve">mile widziane </w:t>
      </w:r>
      <w:r>
        <w:rPr>
          <w:rFonts w:ascii="Times New Roman" w:hAnsi="Times New Roman" w:eastAsia="Times New Roman" w:cs="Times New Roman"/>
          <w:color w:val="auto"/>
        </w:rPr>
        <w:t>posiadanie uprawnień budowlanych w zakresie związanym z drogownictwem</w:t>
      </w:r>
      <w:r>
        <w:rPr>
          <w:rFonts w:hint="default" w:ascii="Times New Roman" w:hAnsi="Times New Roman" w:eastAsia="Times New Roman" w:cs="Times New Roman"/>
          <w:color w:val="auto"/>
          <w:lang w:val="pl-PL"/>
        </w:rPr>
        <w:t>, w tym w wykonawstwie,</w:t>
      </w:r>
    </w:p>
    <w:p>
      <w:pPr>
        <w:pStyle w:val="6"/>
        <w:ind w:left="-360" w:firstLine="360"/>
        <w:jc w:val="both"/>
        <w:rPr>
          <w:rFonts w:ascii="Times New Roman" w:hAnsi="Times New Roman" w:eastAsia="Times New Roman" w:cs="Times New Roman"/>
          <w:color w:val="auto"/>
        </w:rPr>
      </w:pPr>
      <w:r>
        <w:rPr>
          <w:rFonts w:ascii="Times New Roman" w:hAnsi="Times New Roman" w:eastAsia="Times New Roman" w:cs="Times New Roman"/>
          <w:color w:val="auto"/>
        </w:rPr>
        <w:t>c)  prawo jazdy kat. B,</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d)  samodzielność,</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e)  skrupulatność,</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f)  umiejętność pracy w zespole,</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g) odporność na stres.</w:t>
      </w:r>
    </w:p>
    <w:p>
      <w:pPr>
        <w:pStyle w:val="6"/>
        <w:jc w:val="both"/>
        <w:rPr>
          <w:rFonts w:ascii="Times New Roman" w:hAnsi="Times New Roman" w:eastAsia="Times New Roman" w:cs="Times New Roman"/>
          <w:color w:val="auto"/>
        </w:rPr>
      </w:pPr>
    </w:p>
    <w:p>
      <w:pPr>
        <w:pStyle w:val="6"/>
        <w:numPr>
          <w:ilvl w:val="0"/>
          <w:numId w:val="5"/>
        </w:numPr>
        <w:ind w:firstLine="0"/>
        <w:jc w:val="both"/>
        <w:rPr>
          <w:rFonts w:ascii="Times New Roman" w:hAnsi="Times New Roman" w:eastAsia="Times New Roman" w:cs="Times New Roman"/>
          <w:b/>
          <w:color w:val="auto"/>
        </w:rPr>
      </w:pPr>
      <w:r>
        <w:rPr>
          <w:rFonts w:ascii="Times New Roman" w:hAnsi="Times New Roman" w:eastAsia="Times New Roman" w:cs="Times New Roman"/>
          <w:b/>
          <w:color w:val="auto"/>
        </w:rPr>
        <w:t>Zakres wykonywanych zadań na stanowisku:</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38" w:leftChars="0" w:hanging="98" w:firstLineChars="0"/>
        <w:jc w:val="both"/>
        <w:textAlignment w:val="baseline"/>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współpraca w przygotowaniu danych oraz udział w opracowaniu projektów planów </w:t>
      </w:r>
      <w:r>
        <w:rPr>
          <w:rFonts w:hint="default" w:ascii="Times New Roman" w:hAnsi="Times New Roman" w:eastAsia="Times New Roman" w:cs="Times New Roman"/>
          <w:color w:val="auto"/>
          <w:sz w:val="24"/>
          <w:szCs w:val="24"/>
          <w:lang w:val="pl-PL"/>
        </w:rPr>
        <w:t xml:space="preserve">  </w:t>
      </w:r>
      <w:r>
        <w:rPr>
          <w:rFonts w:ascii="Times New Roman" w:hAnsi="Times New Roman" w:eastAsia="Times New Roman" w:cs="Times New Roman"/>
          <w:color w:val="auto"/>
          <w:sz w:val="24"/>
          <w:szCs w:val="24"/>
        </w:rPr>
        <w:t>rzeczowo – finansowych rocznych i wieloletnich w zakresie inwestycji i remontów,</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259" w:leftChars="0" w:firstLine="502" w:firstLineChars="0"/>
        <w:jc w:val="both"/>
        <w:textAlignment w:val="baseline"/>
        <w:rPr>
          <w:rFonts w:ascii="Times New Roman" w:hAnsi="Times New Roman"/>
          <w:color w:val="auto"/>
          <w:sz w:val="24"/>
          <w:szCs w:val="24"/>
        </w:rPr>
      </w:pPr>
      <w:r>
        <w:rPr>
          <w:rFonts w:ascii="Times New Roman" w:hAnsi="Times New Roman"/>
          <w:color w:val="auto"/>
          <w:sz w:val="24"/>
          <w:szCs w:val="24"/>
        </w:rPr>
        <w:t>współpraca podczas analizowania i oceny koncepcji oraz projektów drogowych,</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38" w:leftChars="0" w:hanging="98" w:firstLineChars="0"/>
        <w:jc w:val="both"/>
        <w:textAlignment w:val="baseline"/>
        <w:rPr>
          <w:rFonts w:ascii="Times New Roman" w:hAnsi="Times New Roman"/>
          <w:color w:val="auto"/>
          <w:sz w:val="24"/>
          <w:szCs w:val="24"/>
        </w:rPr>
      </w:pPr>
      <w:r>
        <w:rPr>
          <w:rFonts w:ascii="Times New Roman" w:hAnsi="Times New Roman"/>
          <w:color w:val="auto"/>
          <w:sz w:val="24"/>
          <w:szCs w:val="24"/>
        </w:rPr>
        <w:t>przygotowywanie materiałów wymaganych: dla uzyskania pozwolenia na budowę,</w:t>
      </w:r>
      <w:r>
        <w:rPr>
          <w:rFonts w:hint="default" w:ascii="Times New Roman" w:hAnsi="Times New Roman"/>
          <w:color w:val="auto"/>
          <w:sz w:val="24"/>
          <w:szCs w:val="24"/>
          <w:lang w:val="pl-PL"/>
        </w:rPr>
        <w:t xml:space="preserve"> </w:t>
      </w:r>
      <w:r>
        <w:rPr>
          <w:rFonts w:ascii="Times New Roman" w:hAnsi="Times New Roman"/>
          <w:color w:val="auto"/>
          <w:sz w:val="24"/>
          <w:szCs w:val="24"/>
        </w:rPr>
        <w:t>procedury ZRID, przy zgłoszeniu robót budowlanych nie wymagających pozwolenia na budowę,</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41" w:leftChars="0" w:hanging="98" w:firstLineChars="0"/>
        <w:jc w:val="both"/>
        <w:textAlignment w:val="baseline"/>
        <w:rPr>
          <w:rFonts w:ascii="Times New Roman" w:hAnsi="Times New Roman"/>
          <w:color w:val="auto"/>
          <w:sz w:val="24"/>
          <w:szCs w:val="24"/>
        </w:rPr>
      </w:pPr>
      <w:r>
        <w:rPr>
          <w:rFonts w:ascii="Times New Roman" w:hAnsi="Times New Roman"/>
          <w:color w:val="auto"/>
          <w:sz w:val="24"/>
          <w:szCs w:val="24"/>
        </w:rPr>
        <w:t>współudział w weryfikowan</w:t>
      </w:r>
      <w:r>
        <w:rPr>
          <w:rFonts w:hint="default" w:ascii="Times New Roman" w:hAnsi="Times New Roman"/>
          <w:color w:val="auto"/>
          <w:sz w:val="24"/>
          <w:szCs w:val="24"/>
          <w:lang w:val="pl-PL"/>
        </w:rPr>
        <w:t>i</w:t>
      </w:r>
      <w:r>
        <w:rPr>
          <w:rFonts w:ascii="Times New Roman" w:hAnsi="Times New Roman"/>
          <w:color w:val="auto"/>
          <w:sz w:val="24"/>
          <w:szCs w:val="24"/>
        </w:rPr>
        <w:t>u przedmiarów i kosztorysów inwestorskich w oparciu o posiadane dokumentacje techniczne,</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38" w:leftChars="0" w:hanging="98" w:firstLineChars="0"/>
        <w:jc w:val="both"/>
        <w:textAlignment w:val="baseline"/>
        <w:rPr>
          <w:rFonts w:ascii="Times New Roman" w:hAnsi="Times New Roman"/>
          <w:color w:val="auto"/>
          <w:sz w:val="24"/>
          <w:szCs w:val="24"/>
        </w:rPr>
      </w:pPr>
      <w:r>
        <w:rPr>
          <w:rFonts w:ascii="Times New Roman" w:hAnsi="Times New Roman"/>
          <w:color w:val="auto"/>
          <w:sz w:val="24"/>
          <w:szCs w:val="24"/>
        </w:rPr>
        <w:t>współudział w sporządzaniu szczegółowych specyfikacji przetargowych na wykonanie projektów i realizację inwestycji drogowych,</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after="0" w:line="240" w:lineRule="auto"/>
        <w:ind w:left="581" w:leftChars="0" w:hanging="240" w:firstLineChars="0"/>
        <w:jc w:val="both"/>
        <w:textAlignment w:val="baseline"/>
        <w:rPr>
          <w:rFonts w:ascii="Times New Roman" w:hAnsi="Times New Roman"/>
          <w:color w:val="auto"/>
          <w:sz w:val="24"/>
          <w:szCs w:val="24"/>
        </w:rPr>
      </w:pPr>
      <w:r>
        <w:rPr>
          <w:rFonts w:hint="default" w:ascii="Times New Roman" w:hAnsi="Times New Roman"/>
          <w:color w:val="auto"/>
          <w:sz w:val="24"/>
          <w:szCs w:val="24"/>
          <w:lang w:val="pl-PL"/>
        </w:rPr>
        <w:t xml:space="preserve">    </w:t>
      </w:r>
      <w:r>
        <w:rPr>
          <w:rFonts w:ascii="Times New Roman" w:hAnsi="Times New Roman"/>
          <w:color w:val="auto"/>
          <w:sz w:val="24"/>
          <w:szCs w:val="24"/>
        </w:rPr>
        <w:t xml:space="preserve">sporządzanie analiz i dokumentów sprawozdawczych, nakładów rzeczowych i </w:t>
      </w:r>
    </w:p>
    <w:p>
      <w:pPr>
        <w:pStyle w:val="9"/>
        <w:keepNext w:val="0"/>
        <w:keepLines w:val="0"/>
        <w:pageBreakBefore w:val="0"/>
        <w:widowControl/>
        <w:numPr>
          <w:ilvl w:val="0"/>
          <w:numId w:val="0"/>
        </w:numPr>
        <w:kinsoku/>
        <w:wordWrap/>
        <w:overflowPunct/>
        <w:topLinePunct w:val="0"/>
        <w:autoSpaceDE/>
        <w:autoSpaceDN w:val="0"/>
        <w:bidi w:val="0"/>
        <w:adjustRightInd/>
        <w:snapToGrid/>
        <w:spacing w:before="0" w:after="0" w:line="240" w:lineRule="auto"/>
        <w:ind w:left="240" w:leftChars="100" w:firstLine="120" w:firstLineChars="50"/>
        <w:jc w:val="both"/>
        <w:textAlignment w:val="baseline"/>
        <w:rPr>
          <w:rFonts w:ascii="Times New Roman" w:hAnsi="Times New Roman"/>
          <w:color w:val="auto"/>
          <w:sz w:val="24"/>
          <w:szCs w:val="24"/>
        </w:rPr>
      </w:pPr>
      <w:r>
        <w:rPr>
          <w:rFonts w:ascii="Times New Roman" w:hAnsi="Times New Roman"/>
          <w:color w:val="auto"/>
          <w:sz w:val="24"/>
          <w:szCs w:val="24"/>
        </w:rPr>
        <w:t>finansowych planowanych i realizowanych inwestycji,</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101" w:leftChars="0" w:firstLine="240" w:firstLineChars="0"/>
        <w:jc w:val="both"/>
        <w:textAlignment w:val="baseline"/>
        <w:rPr>
          <w:rFonts w:ascii="Times New Roman" w:hAnsi="Times New Roman"/>
          <w:color w:val="auto"/>
          <w:sz w:val="24"/>
          <w:szCs w:val="24"/>
        </w:rPr>
      </w:pPr>
      <w:r>
        <w:rPr>
          <w:rFonts w:ascii="Times New Roman" w:hAnsi="Times New Roman"/>
          <w:color w:val="auto"/>
          <w:sz w:val="24"/>
          <w:szCs w:val="24"/>
        </w:rPr>
        <w:t>kontrola dokumentów rozliczeniowych (odbiory częściowe, końcowe,</w:t>
      </w:r>
      <w:r>
        <w:rPr>
          <w:rFonts w:hint="cs" w:ascii="Times New Roman" w:hAnsi="Times New Roman"/>
          <w:color w:val="auto"/>
          <w:sz w:val="24"/>
          <w:szCs w:val="24"/>
        </w:rPr>
        <w:t xml:space="preserve"> itp.)</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41" w:leftChars="0" w:firstLine="0" w:firstLineChars="0"/>
        <w:jc w:val="both"/>
        <w:textAlignment w:val="baseline"/>
        <w:rPr>
          <w:rFonts w:ascii="Times New Roman" w:hAnsi="Times New Roman"/>
          <w:color w:val="auto"/>
          <w:sz w:val="24"/>
          <w:szCs w:val="24"/>
        </w:rPr>
      </w:pPr>
      <w:r>
        <w:rPr>
          <w:rFonts w:ascii="Times New Roman" w:hAnsi="Times New Roman"/>
          <w:color w:val="auto"/>
          <w:sz w:val="24"/>
          <w:szCs w:val="24"/>
        </w:rPr>
        <w:t>organizowanie, udział i dokumentowanie przeglądów technicznych, badań</w:t>
      </w:r>
      <w:r>
        <w:rPr>
          <w:rFonts w:ascii="Times New Roman" w:hAnsi="Times New Roman"/>
          <w:color w:val="auto"/>
        </w:rPr>
        <w:t xml:space="preserve"> </w:t>
      </w:r>
      <w:r>
        <w:rPr>
          <w:rFonts w:hint="default" w:ascii="Times New Roman" w:hAnsi="Times New Roman"/>
          <w:color w:val="auto"/>
          <w:lang w:val="pl-PL"/>
        </w:rPr>
        <w:t xml:space="preserve">  </w:t>
      </w:r>
      <w:r>
        <w:rPr>
          <w:rFonts w:ascii="Times New Roman" w:hAnsi="Times New Roman"/>
          <w:color w:val="auto"/>
          <w:sz w:val="24"/>
          <w:szCs w:val="24"/>
        </w:rPr>
        <w:t>specjalistycznych i ekspertyz,</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41" w:leftChars="0" w:firstLine="0" w:firstLineChars="0"/>
        <w:jc w:val="both"/>
        <w:textAlignment w:val="baseline"/>
        <w:rPr>
          <w:rFonts w:ascii="Times New Roman" w:hAnsi="Times New Roman"/>
          <w:color w:val="auto"/>
        </w:rPr>
      </w:pPr>
      <w:r>
        <w:rPr>
          <w:rFonts w:ascii="Times New Roman" w:hAnsi="Times New Roman"/>
          <w:color w:val="auto"/>
          <w:sz w:val="24"/>
          <w:szCs w:val="24"/>
        </w:rPr>
        <w:t>przygotowywanie i koordynowanie obiegu dokumentów związanych z planowanymi i realizowanymi inwestycjami,</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41" w:leftChars="0" w:firstLine="0" w:firstLineChars="0"/>
        <w:jc w:val="both"/>
        <w:textAlignment w:val="baseline"/>
        <w:rPr>
          <w:rFonts w:ascii="Times New Roman" w:hAnsi="Times New Roman"/>
          <w:color w:val="auto"/>
          <w:sz w:val="24"/>
          <w:szCs w:val="24"/>
        </w:rPr>
      </w:pPr>
      <w:r>
        <w:rPr>
          <w:rFonts w:ascii="Times New Roman" w:hAnsi="Times New Roman"/>
          <w:color w:val="auto"/>
          <w:sz w:val="24"/>
          <w:szCs w:val="24"/>
        </w:rPr>
        <w:t>przygotowywanie, koordynacja i wykonywanie działań spoczywających na inwestorze, zgodnie z wymogami prawa budowlanego, w ramach realizowanych przez Zarząd Drogowy zadań inwestycyjnych,</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101" w:leftChars="0" w:firstLine="240" w:firstLineChars="0"/>
        <w:jc w:val="both"/>
        <w:textAlignment w:val="baseline"/>
        <w:rPr>
          <w:rFonts w:ascii="Times New Roman" w:hAnsi="Times New Roman"/>
          <w:color w:val="auto"/>
        </w:rPr>
      </w:pPr>
      <w:r>
        <w:rPr>
          <w:rFonts w:ascii="Times New Roman" w:hAnsi="Times New Roman"/>
          <w:color w:val="auto"/>
          <w:sz w:val="24"/>
          <w:szCs w:val="24"/>
        </w:rPr>
        <w:t>ewidencjonowanie dokumentacji planowanych i realizowanych inwestycji,</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101" w:leftChars="0" w:firstLine="240" w:firstLineChars="0"/>
        <w:jc w:val="both"/>
        <w:textAlignment w:val="baseline"/>
        <w:rPr>
          <w:rFonts w:ascii="Times New Roman" w:hAnsi="Times New Roman"/>
          <w:color w:val="auto"/>
        </w:rPr>
      </w:pPr>
      <w:r>
        <w:rPr>
          <w:rFonts w:ascii="Times New Roman" w:hAnsi="Times New Roman"/>
          <w:color w:val="auto"/>
          <w:sz w:val="24"/>
          <w:szCs w:val="24"/>
        </w:rPr>
        <w:t xml:space="preserve"> współudział w przygotowaniu odbiorów końcowych inwestycji,</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101" w:leftChars="0" w:firstLine="240" w:firstLineChars="0"/>
        <w:jc w:val="both"/>
        <w:textAlignment w:val="baseline"/>
        <w:rPr>
          <w:rFonts w:ascii="Times New Roman" w:hAnsi="Times New Roman"/>
          <w:color w:val="auto"/>
        </w:rPr>
      </w:pPr>
      <w:r>
        <w:rPr>
          <w:rFonts w:ascii="Times New Roman" w:hAnsi="Times New Roman"/>
          <w:color w:val="auto"/>
          <w:sz w:val="24"/>
          <w:szCs w:val="24"/>
        </w:rPr>
        <w:t>ws</w:t>
      </w:r>
      <w:r>
        <w:rPr>
          <w:rFonts w:hint="default" w:ascii="Times New Roman" w:hAnsi="Times New Roman"/>
          <w:color w:val="auto"/>
          <w:sz w:val="24"/>
          <w:szCs w:val="24"/>
          <w:lang w:val="pl-PL"/>
        </w:rPr>
        <w:t>p</w:t>
      </w:r>
      <w:r>
        <w:rPr>
          <w:rFonts w:ascii="Times New Roman" w:hAnsi="Times New Roman"/>
          <w:color w:val="auto"/>
          <w:sz w:val="24"/>
          <w:szCs w:val="24"/>
        </w:rPr>
        <w:t>ółudział w komisjach przetargowych i odbiorowych,</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41" w:leftChars="0" w:firstLine="0" w:firstLineChars="0"/>
        <w:jc w:val="both"/>
        <w:textAlignment w:val="baseline"/>
        <w:rPr>
          <w:rFonts w:hint="cs" w:ascii="Times New Roman" w:hAnsi="Times New Roman"/>
          <w:color w:val="auto"/>
        </w:rPr>
      </w:pPr>
      <w:r>
        <w:rPr>
          <w:rFonts w:ascii="Times New Roman" w:hAnsi="Times New Roman"/>
          <w:color w:val="auto"/>
          <w:sz w:val="24"/>
          <w:szCs w:val="24"/>
        </w:rPr>
        <w:t>przygotowanie wniosków o dofinansowanie ze środków zewnętrznych, w tym funduszy europejskich</w:t>
      </w:r>
      <w:r>
        <w:rPr>
          <w:rFonts w:hint="default" w:ascii="Times New Roman" w:hAnsi="Times New Roman"/>
          <w:color w:val="auto"/>
          <w:sz w:val="24"/>
          <w:szCs w:val="24"/>
          <w:lang w:val="pl-PL"/>
        </w:rPr>
        <w:t xml:space="preserve"> </w:t>
      </w:r>
      <w:r>
        <w:rPr>
          <w:rFonts w:ascii="Times New Roman" w:hAnsi="Times New Roman"/>
          <w:color w:val="auto"/>
          <w:sz w:val="24"/>
          <w:szCs w:val="24"/>
        </w:rPr>
        <w:t>na realizację zadań drogowych,</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41" w:leftChars="0" w:firstLine="0" w:firstLineChars="0"/>
        <w:jc w:val="both"/>
        <w:textAlignment w:val="baseline"/>
        <w:rPr>
          <w:rFonts w:ascii="Times New Roman" w:hAnsi="Times New Roman"/>
          <w:color w:val="auto"/>
        </w:rPr>
      </w:pPr>
      <w:r>
        <w:rPr>
          <w:rFonts w:hint="cs" w:ascii="Times New Roman" w:hAnsi="Times New Roman"/>
          <w:color w:val="auto"/>
          <w:sz w:val="24"/>
          <w:szCs w:val="24"/>
        </w:rPr>
        <w:t>wsp</w:t>
      </w:r>
      <w:r>
        <w:rPr>
          <w:rFonts w:hint="default" w:ascii="Times New Roman" w:hAnsi="Times New Roman"/>
          <w:color w:val="auto"/>
          <w:sz w:val="24"/>
          <w:szCs w:val="24"/>
          <w:lang w:val="pl-PL"/>
        </w:rPr>
        <w:t>ó</w:t>
      </w:r>
      <w:r>
        <w:rPr>
          <w:rFonts w:hint="cs" w:ascii="Times New Roman" w:hAnsi="Times New Roman"/>
          <w:color w:val="auto"/>
          <w:sz w:val="24"/>
          <w:szCs w:val="24"/>
        </w:rPr>
        <w:t>łuczestniczenie w realizacji zadań</w:t>
      </w:r>
      <w:r>
        <w:rPr>
          <w:rFonts w:ascii="Times New Roman" w:hAnsi="Times New Roman"/>
          <w:color w:val="auto"/>
          <w:sz w:val="24"/>
          <w:szCs w:val="24"/>
        </w:rPr>
        <w:t xml:space="preserve"> oraz współdziałanie z organami zarządzającymi ruchem na drogach publicznych  w zakresie bezpieczeństwa ruchu drogowego</w:t>
      </w:r>
      <w:r>
        <w:rPr>
          <w:rFonts w:hint="default" w:ascii="Times New Roman" w:hAnsi="Times New Roman"/>
          <w:color w:val="auto"/>
          <w:sz w:val="24"/>
          <w:szCs w:val="24"/>
          <w:lang w:val="pl-PL"/>
        </w:rPr>
        <w:t>,</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41" w:leftChars="0" w:firstLine="0" w:firstLineChars="0"/>
        <w:jc w:val="both"/>
        <w:textAlignment w:val="baseline"/>
        <w:rPr>
          <w:rFonts w:hint="cs" w:ascii="Times New Roman" w:hAnsi="Times New Roman"/>
          <w:color w:val="auto"/>
        </w:rPr>
      </w:pPr>
      <w:r>
        <w:rPr>
          <w:rFonts w:ascii="Times New Roman" w:hAnsi="Times New Roman"/>
          <w:color w:val="auto"/>
          <w:sz w:val="24"/>
          <w:szCs w:val="24"/>
        </w:rPr>
        <w:t>koordynowanie spraw związanych z wprowadzaniem ograniczeń lub zamykaniem dróg i drogowych obiektów inżynierskich dla ruchu oraz wyznaczanie objazdów, gdy występuje bezpośrednie zagrożenie bezpieczeństwa osób lub mienia,</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101" w:leftChars="0" w:firstLine="240" w:firstLineChars="0"/>
        <w:jc w:val="both"/>
        <w:textAlignment w:val="baseline"/>
        <w:rPr>
          <w:rFonts w:ascii="Times New Roman" w:hAnsi="Times New Roman"/>
          <w:color w:val="auto"/>
        </w:rPr>
      </w:pPr>
      <w:r>
        <w:rPr>
          <w:rFonts w:ascii="Times New Roman" w:hAnsi="Times New Roman"/>
          <w:color w:val="auto"/>
          <w:sz w:val="24"/>
          <w:szCs w:val="24"/>
        </w:rPr>
        <w:t>sporządzanie sprawozdawczości w zakresie zadań sekcji,</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101" w:leftChars="0" w:firstLine="240" w:firstLineChars="0"/>
        <w:jc w:val="both"/>
        <w:textAlignment w:val="baseline"/>
        <w:rPr>
          <w:rFonts w:ascii="Times New Roman" w:hAnsi="Times New Roman"/>
          <w:color w:val="auto"/>
        </w:rPr>
      </w:pPr>
      <w:r>
        <w:rPr>
          <w:rFonts w:ascii="Times New Roman" w:hAnsi="Times New Roman"/>
          <w:color w:val="auto"/>
          <w:sz w:val="24"/>
          <w:szCs w:val="24"/>
        </w:rPr>
        <w:t>współdziałanie w zakresie spraw związanych z ewidencją dróg,</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341" w:leftChars="0" w:firstLine="0" w:firstLineChars="0"/>
        <w:jc w:val="both"/>
        <w:textAlignment w:val="baseline"/>
        <w:rPr>
          <w:rFonts w:ascii="Times New Roman" w:hAnsi="Times New Roman"/>
          <w:color w:val="auto"/>
        </w:rPr>
      </w:pPr>
      <w:r>
        <w:rPr>
          <w:rFonts w:ascii="Times New Roman" w:hAnsi="Times New Roman"/>
          <w:color w:val="auto"/>
          <w:sz w:val="24"/>
          <w:szCs w:val="24"/>
        </w:rPr>
        <w:t>organizowanie pracy w sekcji</w:t>
      </w:r>
      <w:r>
        <w:rPr>
          <w:rFonts w:hint="cs" w:ascii="Times New Roman" w:hAnsi="Times New Roman"/>
          <w:color w:val="auto"/>
          <w:sz w:val="24"/>
          <w:szCs w:val="24"/>
        </w:rPr>
        <w:t xml:space="preserve"> podczas nieobecności Kierownika</w:t>
      </w:r>
      <w:r>
        <w:rPr>
          <w:rFonts w:ascii="Times New Roman" w:hAnsi="Times New Roman"/>
          <w:color w:val="auto"/>
          <w:sz w:val="24"/>
          <w:szCs w:val="24"/>
        </w:rPr>
        <w:t>, nadzorowanie dyscypliny pracy oraz prowadzenie kontroli</w:t>
      </w:r>
      <w:r>
        <w:rPr>
          <w:rFonts w:hint="cs" w:ascii="Times New Roman" w:hAnsi="Times New Roman"/>
          <w:color w:val="auto"/>
          <w:sz w:val="24"/>
          <w:szCs w:val="24"/>
        </w:rPr>
        <w:t xml:space="preserve"> </w:t>
      </w:r>
      <w:r>
        <w:rPr>
          <w:rFonts w:ascii="Times New Roman" w:hAnsi="Times New Roman"/>
          <w:color w:val="auto"/>
          <w:sz w:val="24"/>
          <w:szCs w:val="24"/>
        </w:rPr>
        <w:t>wewnętrznej w zakresie realizacji zadań, terminowości załatwiania spraw i zgodności z przepisami,</w:t>
      </w:r>
    </w:p>
    <w:p>
      <w:pPr>
        <w:pStyle w:val="9"/>
        <w:keepNext w:val="0"/>
        <w:keepLines w:val="0"/>
        <w:pageBreakBefore w:val="0"/>
        <w:widowControl/>
        <w:numPr>
          <w:ilvl w:val="0"/>
          <w:numId w:val="6"/>
        </w:numPr>
        <w:kinsoku/>
        <w:wordWrap/>
        <w:overflowPunct/>
        <w:topLinePunct w:val="0"/>
        <w:autoSpaceDE/>
        <w:autoSpaceDN w:val="0"/>
        <w:bidi w:val="0"/>
        <w:adjustRightInd/>
        <w:snapToGrid/>
        <w:spacing w:before="0" w:beforeLines="50" w:after="0" w:afterLines="50" w:line="240" w:lineRule="auto"/>
        <w:ind w:left="101" w:leftChars="0" w:firstLine="240" w:firstLineChars="0"/>
        <w:jc w:val="both"/>
        <w:textAlignment w:val="baseline"/>
        <w:rPr>
          <w:rFonts w:ascii="Times New Roman" w:hAnsi="Times New Roman"/>
          <w:color w:val="auto"/>
        </w:rPr>
      </w:pPr>
      <w:r>
        <w:rPr>
          <w:rFonts w:ascii="Times New Roman" w:hAnsi="Times New Roman"/>
          <w:color w:val="auto"/>
          <w:sz w:val="24"/>
          <w:szCs w:val="24"/>
        </w:rPr>
        <w:t>przestrzeganie przepisów wynikających z ustawy o ochronie danych osobowych.</w:t>
      </w:r>
    </w:p>
    <w:p>
      <w:pPr>
        <w:pStyle w:val="6"/>
        <w:ind w:left="851" w:hanging="851"/>
        <w:rPr>
          <w:rFonts w:ascii="Times New Roman" w:hAnsi="Times New Roman" w:eastAsia="Times New Roman" w:cs="Times New Roman"/>
          <w:color w:val="auto"/>
        </w:rPr>
      </w:pPr>
    </w:p>
    <w:p>
      <w:pPr>
        <w:pStyle w:val="6"/>
        <w:numPr>
          <w:ilvl w:val="0"/>
          <w:numId w:val="7"/>
        </w:numPr>
        <w:ind w:left="-360" w:firstLine="360"/>
        <w:jc w:val="both"/>
        <w:rPr>
          <w:rFonts w:ascii="Times New Roman" w:hAnsi="Times New Roman" w:eastAsia="Times New Roman" w:cs="Times New Roman"/>
          <w:b/>
          <w:color w:val="auto"/>
        </w:rPr>
      </w:pPr>
      <w:r>
        <w:rPr>
          <w:rFonts w:ascii="Times New Roman" w:hAnsi="Times New Roman" w:eastAsia="Times New Roman" w:cs="Times New Roman"/>
          <w:b/>
          <w:color w:val="auto"/>
        </w:rPr>
        <w:t>Warunki pracy i płacy:</w:t>
      </w:r>
    </w:p>
    <w:p>
      <w:pPr>
        <w:pStyle w:val="6"/>
        <w:ind w:left="-360" w:firstLine="360"/>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a)   zatrudnienie w pełnym wymiarze czasu pracy, miejsce pracy: biuro Zarządu Drogowego w  </w:t>
      </w:r>
    </w:p>
    <w:p>
      <w:pPr>
        <w:pStyle w:val="6"/>
        <w:ind w:left="-360" w:firstLine="360"/>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      Wejherowie, ul. Pucka 11,</w:t>
      </w:r>
    </w:p>
    <w:p>
      <w:pPr>
        <w:pStyle w:val="6"/>
        <w:ind w:left="-360" w:firstLine="360"/>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b)  przewiduje się zawarcie umowy na czas określony, a następnie jej przedłużenie lub zawarcie   </w:t>
      </w:r>
    </w:p>
    <w:p>
      <w:pPr>
        <w:pStyle w:val="6"/>
        <w:ind w:left="-360" w:firstLine="360"/>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      umowy na czas nieokreślony bez przeprowadzenia kolejnego naboru,</w:t>
      </w:r>
    </w:p>
    <w:p>
      <w:pPr>
        <w:pStyle w:val="6"/>
        <w:ind w:left="-360" w:firstLine="360"/>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c)   wynagrodzenie zgodne z regulaminem wynagradzania pracowników Zarządu Drogowego </w:t>
      </w:r>
    </w:p>
    <w:p>
      <w:pPr>
        <w:pStyle w:val="6"/>
        <w:ind w:left="-360" w:firstLine="720" w:firstLineChars="300"/>
        <w:jc w:val="both"/>
        <w:rPr>
          <w:rFonts w:ascii="Times New Roman" w:hAnsi="Times New Roman" w:eastAsia="Times New Roman" w:cs="Times New Roman"/>
          <w:color w:val="auto"/>
        </w:rPr>
      </w:pPr>
      <w:r>
        <w:rPr>
          <w:rFonts w:ascii="Times New Roman" w:hAnsi="Times New Roman" w:eastAsia="Times New Roman" w:cs="Times New Roman"/>
          <w:color w:val="auto"/>
        </w:rPr>
        <w:t>dla Powiatu Puckiego i Wejherowskiego.</w:t>
      </w:r>
    </w:p>
    <w:p>
      <w:pPr>
        <w:pStyle w:val="6"/>
        <w:jc w:val="both"/>
        <w:rPr>
          <w:rFonts w:eastAsia="Calibri" w:cs="Calibri"/>
          <w:color w:val="auto"/>
          <w:sz w:val="22"/>
        </w:rPr>
      </w:pPr>
    </w:p>
    <w:p>
      <w:pPr>
        <w:pStyle w:val="6"/>
        <w:numPr>
          <w:ilvl w:val="0"/>
          <w:numId w:val="8"/>
        </w:numPr>
        <w:ind w:left="-360" w:firstLine="360"/>
        <w:jc w:val="both"/>
        <w:rPr>
          <w:rFonts w:ascii="Times New Roman" w:hAnsi="Times New Roman" w:eastAsia="Times New Roman" w:cs="Times New Roman"/>
          <w:b/>
          <w:color w:val="auto"/>
        </w:rPr>
      </w:pPr>
      <w:r>
        <w:rPr>
          <w:rFonts w:ascii="Times New Roman" w:hAnsi="Times New Roman" w:eastAsia="Times New Roman" w:cs="Times New Roman"/>
          <w:b/>
          <w:color w:val="auto"/>
        </w:rPr>
        <w:t>Wymagane dokumenty:</w:t>
      </w:r>
    </w:p>
    <w:p>
      <w:pPr>
        <w:pStyle w:val="6"/>
        <w:ind w:left="-360" w:firstLine="360"/>
        <w:jc w:val="both"/>
        <w:rPr>
          <w:color w:val="auto"/>
        </w:rPr>
      </w:pPr>
      <w:r>
        <w:rPr>
          <w:rFonts w:ascii="Times New Roman" w:hAnsi="Times New Roman" w:eastAsia="Times New Roman" w:cs="Times New Roman"/>
          <w:color w:val="auto"/>
        </w:rPr>
        <w:t>a)   życiorys - CV (prosimy o podanie telefonu kontaktowego),</w:t>
      </w:r>
    </w:p>
    <w:p>
      <w:pPr>
        <w:pStyle w:val="6"/>
        <w:ind w:left="-360" w:firstLine="360"/>
        <w:jc w:val="both"/>
        <w:rPr>
          <w:color w:val="auto"/>
        </w:rPr>
      </w:pPr>
      <w:r>
        <w:rPr>
          <w:rFonts w:ascii="Times New Roman" w:hAnsi="Times New Roman" w:eastAsia="Times New Roman" w:cs="Times New Roman"/>
          <w:color w:val="auto"/>
        </w:rPr>
        <w:t>b)   list motywacyjny,</w:t>
      </w:r>
    </w:p>
    <w:p>
      <w:pPr>
        <w:pStyle w:val="6"/>
        <w:ind w:left="-360" w:firstLine="360"/>
        <w:jc w:val="both"/>
        <w:rPr>
          <w:color w:val="auto"/>
        </w:rPr>
      </w:pPr>
      <w:r>
        <w:rPr>
          <w:rFonts w:ascii="Times New Roman" w:hAnsi="Times New Roman" w:eastAsia="Times New Roman" w:cs="Times New Roman"/>
          <w:color w:val="auto"/>
        </w:rPr>
        <w:t>c)   kserokopie świadectw pracy,</w:t>
      </w:r>
    </w:p>
    <w:p>
      <w:pPr>
        <w:pStyle w:val="6"/>
        <w:ind w:left="-360" w:firstLine="360"/>
        <w:jc w:val="both"/>
        <w:rPr>
          <w:color w:val="auto"/>
        </w:rPr>
      </w:pPr>
      <w:r>
        <w:rPr>
          <w:rFonts w:ascii="Times New Roman" w:hAnsi="Times New Roman" w:eastAsia="Times New Roman" w:cs="Times New Roman"/>
          <w:color w:val="auto"/>
        </w:rPr>
        <w:t>d)   kserokopie dokumentów potwierdzających wykształcenie, kwalifikacje zawodowe,</w:t>
      </w:r>
    </w:p>
    <w:p>
      <w:pPr>
        <w:pStyle w:val="6"/>
        <w:ind w:left="-360" w:firstLine="360"/>
        <w:jc w:val="both"/>
        <w:rPr>
          <w:color w:val="auto"/>
        </w:rPr>
      </w:pPr>
      <w:r>
        <w:rPr>
          <w:rFonts w:ascii="Times New Roman" w:hAnsi="Times New Roman" w:eastAsia="Times New Roman" w:cs="Times New Roman"/>
          <w:color w:val="auto"/>
        </w:rPr>
        <w:t>e)   kwestionariusz osobowy dla osoby ubiegającej się o zatrudnienie,</w:t>
      </w:r>
    </w:p>
    <w:p>
      <w:pPr>
        <w:pStyle w:val="6"/>
        <w:ind w:left="-360" w:firstLine="360"/>
        <w:jc w:val="both"/>
        <w:rPr>
          <w:color w:val="auto"/>
        </w:rPr>
      </w:pPr>
      <w:r>
        <w:rPr>
          <w:rFonts w:ascii="Times New Roman" w:hAnsi="Times New Roman" w:eastAsia="Times New Roman" w:cs="Times New Roman"/>
          <w:color w:val="auto"/>
        </w:rPr>
        <w:t>f)   oświadczenie o niekaralności za przestępstwa popełnione umyślnie (osoba  wybrana  będzie</w:t>
      </w:r>
    </w:p>
    <w:p>
      <w:pPr>
        <w:pStyle w:val="6"/>
        <w:ind w:left="-360" w:firstLine="360"/>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      zobowiązana  dostarczyć zaświadczenie o niekaralności),</w:t>
      </w:r>
    </w:p>
    <w:p>
      <w:pPr>
        <w:pStyle w:val="6"/>
        <w:ind w:left="-360" w:firstLine="360"/>
        <w:jc w:val="both"/>
        <w:rPr>
          <w:color w:val="auto"/>
        </w:rPr>
      </w:pPr>
      <w:r>
        <w:rPr>
          <w:rFonts w:ascii="Times New Roman" w:hAnsi="Times New Roman" w:eastAsia="Times New Roman" w:cs="Times New Roman"/>
          <w:color w:val="auto"/>
        </w:rPr>
        <w:t>g)  oświadczenie potwierdzające stan zdrowia pozwalający na zajmowanie  stanowiska,</w:t>
      </w:r>
    </w:p>
    <w:p>
      <w:pPr>
        <w:pStyle w:val="6"/>
        <w:ind w:left="-360" w:firstLine="360"/>
        <w:jc w:val="both"/>
        <w:rPr>
          <w:color w:val="auto"/>
        </w:rPr>
      </w:pPr>
      <w:r>
        <w:rPr>
          <w:rFonts w:ascii="Times New Roman" w:hAnsi="Times New Roman" w:eastAsia="Times New Roman" w:cs="Times New Roman"/>
          <w:color w:val="auto"/>
        </w:rPr>
        <w:t>h)  oświadczenie o wyrażeniu zgody na przetwarzanie danych osobowych  dla celów rekrutacji.</w:t>
      </w:r>
    </w:p>
    <w:p>
      <w:pPr>
        <w:pStyle w:val="6"/>
        <w:jc w:val="both"/>
        <w:rPr>
          <w:color w:val="auto"/>
        </w:rPr>
      </w:pPr>
    </w:p>
    <w:p>
      <w:pPr>
        <w:pStyle w:val="6"/>
        <w:jc w:val="both"/>
        <w:rPr>
          <w:rStyle w:val="12"/>
          <w:color w:val="auto"/>
          <w:lang w:val="pl-PL"/>
        </w:rPr>
      </w:pPr>
      <w:r>
        <w:rPr>
          <w:rStyle w:val="12"/>
          <w:color w:val="auto"/>
          <w:lang w:val="pl-PL"/>
        </w:rPr>
        <w:tab/>
      </w:r>
    </w:p>
    <w:p>
      <w:pPr>
        <w:pStyle w:val="6"/>
        <w:ind w:firstLine="420" w:firstLineChars="0"/>
        <w:jc w:val="both"/>
        <w:rPr>
          <w:color w:val="auto"/>
        </w:rPr>
      </w:pPr>
      <w:r>
        <w:rPr>
          <w:rStyle w:val="12"/>
          <w:rFonts w:ascii="Times New Roman" w:hAnsi="Times New Roman" w:cs="Times New Roman"/>
          <w:color w:val="auto"/>
          <w:lang w:val="pl-PL"/>
        </w:rPr>
        <w:t>Wymagane dokumenty aplikacyjne: list motywacyjny, szczegółowe CV (z uwzględnieniem dokładnego przebiegu kariery zawodowej), powinny być opatrzone klauzulą: „</w:t>
      </w:r>
      <w:r>
        <w:rPr>
          <w:rStyle w:val="5"/>
          <w:rFonts w:ascii="Times New Roman" w:hAnsi="Times New Roman" w:cs="Times New Roman"/>
          <w:color w:val="auto"/>
          <w:lang w:val="pl-PL"/>
        </w:rPr>
        <w:t>Wyrażam zgodę na przetwarzanie moich danych osobowych w celu rekrutacji zgodnie z art. 6 ust. 1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pPr>
        <w:pStyle w:val="6"/>
        <w:jc w:val="both"/>
        <w:rPr>
          <w:color w:val="auto"/>
        </w:rPr>
      </w:pPr>
      <w:r>
        <w:rPr>
          <w:color w:val="auto"/>
          <w:lang w:val="pl-PL"/>
        </w:rPr>
        <w:tab/>
      </w:r>
      <w:r>
        <w:rPr>
          <w:rFonts w:ascii="Times New Roman" w:hAnsi="Times New Roman" w:cs="Times New Roman"/>
          <w:color w:val="auto"/>
          <w:lang w:val="pl-PL"/>
        </w:rPr>
        <w:t xml:space="preserve">Klauzula informacyjna, zgodna z </w:t>
      </w:r>
      <w:r>
        <w:rPr>
          <w:rStyle w:val="5"/>
          <w:rFonts w:ascii="Times New Roman" w:hAnsi="Times New Roman" w:cs="Times New Roman"/>
          <w:color w:val="auto"/>
          <w:lang w:val="pl-PL"/>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4.5.2016), </w:t>
      </w:r>
      <w:r>
        <w:rPr>
          <w:rFonts w:ascii="Times New Roman" w:hAnsi="Times New Roman" w:cs="Times New Roman"/>
          <w:color w:val="auto"/>
          <w:lang w:val="pl-PL"/>
        </w:rPr>
        <w:t>stanowi załącznik do ogłoszenia o naborze.</w:t>
      </w:r>
    </w:p>
    <w:p>
      <w:pPr>
        <w:pStyle w:val="6"/>
        <w:jc w:val="both"/>
        <w:rPr>
          <w:rFonts w:ascii="Times New Roman" w:hAnsi="Times New Roman" w:eastAsia="Times New Roman" w:cs="Times New Roman"/>
          <w:color w:val="auto"/>
        </w:rPr>
      </w:pPr>
    </w:p>
    <w:p>
      <w:pPr>
        <w:pStyle w:val="6"/>
        <w:numPr>
          <w:ilvl w:val="0"/>
          <w:numId w:val="9"/>
        </w:numPr>
        <w:ind w:left="-360" w:firstLine="360"/>
        <w:jc w:val="both"/>
        <w:rPr>
          <w:rFonts w:ascii="Times New Roman" w:hAnsi="Times New Roman" w:eastAsia="Times New Roman" w:cs="Times New Roman"/>
          <w:b/>
          <w:color w:val="auto"/>
        </w:rPr>
      </w:pPr>
      <w:r>
        <w:rPr>
          <w:rFonts w:ascii="Times New Roman" w:hAnsi="Times New Roman" w:eastAsia="Times New Roman" w:cs="Times New Roman"/>
          <w:b/>
          <w:color w:val="auto"/>
        </w:rPr>
        <w:t>Termin i miejsce składania dokumentów :</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Dokumenty należy składać do dnia </w:t>
      </w:r>
      <w:r>
        <w:rPr>
          <w:rFonts w:ascii="Times New Roman" w:hAnsi="Times New Roman" w:eastAsia="Times New Roman" w:cs="Times New Roman"/>
          <w:b/>
          <w:bCs/>
          <w:color w:val="auto"/>
        </w:rPr>
        <w:t>2</w:t>
      </w:r>
      <w:r>
        <w:rPr>
          <w:rFonts w:hint="default" w:ascii="Times New Roman" w:hAnsi="Times New Roman" w:eastAsia="Times New Roman" w:cs="Times New Roman"/>
          <w:b/>
          <w:bCs/>
          <w:color w:val="auto"/>
          <w:lang w:val="pl-PL"/>
        </w:rPr>
        <w:t>5</w:t>
      </w:r>
      <w:r>
        <w:rPr>
          <w:rFonts w:ascii="Times New Roman" w:hAnsi="Times New Roman" w:eastAsia="Times New Roman" w:cs="Times New Roman"/>
          <w:b/>
          <w:bCs/>
          <w:color w:val="auto"/>
        </w:rPr>
        <w:t>.02.2022 r.</w:t>
      </w:r>
      <w:r>
        <w:rPr>
          <w:rFonts w:ascii="Times New Roman" w:hAnsi="Times New Roman" w:eastAsia="Times New Roman" w:cs="Times New Roman"/>
          <w:color w:val="auto"/>
        </w:rPr>
        <w:t xml:space="preserve"> </w:t>
      </w:r>
      <w:r>
        <w:rPr>
          <w:rFonts w:ascii="Times New Roman" w:hAnsi="Times New Roman" w:eastAsia="Times New Roman" w:cs="Times New Roman"/>
          <w:b/>
          <w:bCs/>
          <w:color w:val="auto"/>
        </w:rPr>
        <w:t>do godziny 15.00</w:t>
      </w:r>
      <w:r>
        <w:rPr>
          <w:rFonts w:ascii="Times New Roman" w:hAnsi="Times New Roman" w:eastAsia="Times New Roman" w:cs="Times New Roman"/>
          <w:color w:val="auto"/>
        </w:rPr>
        <w:t xml:space="preserve"> osobiście w sekretariacie Zarządu Drogowego  dla Powiatu Puckiego i Wejherowskiego z siedzibą w Wejherowie przy ulicy Puckiej 11 lub drogą pocztową na powyższy adres (liczy się data wpływu do Zarządu Drogowego).</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Dokumenty należy złożyć w zamkniętej kopercie z dopiskiem </w:t>
      </w:r>
      <w:r>
        <w:rPr>
          <w:rFonts w:ascii="Times New Roman" w:hAnsi="Times New Roman" w:eastAsia="Times New Roman" w:cs="Times New Roman"/>
          <w:b/>
          <w:color w:val="auto"/>
        </w:rPr>
        <w:t xml:space="preserve">„Konkurs na stanowisko </w:t>
      </w:r>
      <w:r>
        <w:rPr>
          <w:rFonts w:hint="default" w:ascii="Times New Roman" w:hAnsi="Times New Roman" w:eastAsia="Times New Roman" w:cs="Times New Roman"/>
          <w:b/>
          <w:color w:val="auto"/>
          <w:lang w:val="pl-PL"/>
        </w:rPr>
        <w:t>Z</w:t>
      </w:r>
      <w:r>
        <w:rPr>
          <w:rFonts w:ascii="Times New Roman" w:hAnsi="Times New Roman" w:eastAsia="Times New Roman" w:cs="Times New Roman"/>
          <w:b/>
          <w:color w:val="auto"/>
        </w:rPr>
        <w:t>-cy kierownika Sekcji Przygotowania i Realizacji Projektów Drogowych”.</w:t>
      </w:r>
    </w:p>
    <w:p>
      <w:pPr>
        <w:pStyle w:val="6"/>
        <w:numPr>
          <w:ilvl w:val="0"/>
          <w:numId w:val="10"/>
        </w:numPr>
        <w:ind w:left="-360" w:firstLine="360"/>
        <w:jc w:val="both"/>
        <w:rPr>
          <w:rFonts w:ascii="Times New Roman" w:hAnsi="Times New Roman" w:eastAsia="Times New Roman" w:cs="Times New Roman"/>
          <w:b/>
          <w:color w:val="auto"/>
        </w:rPr>
      </w:pPr>
      <w:r>
        <w:rPr>
          <w:rFonts w:ascii="Times New Roman" w:hAnsi="Times New Roman" w:eastAsia="Times New Roman" w:cs="Times New Roman"/>
          <w:b/>
          <w:color w:val="auto"/>
        </w:rPr>
        <w:t>Dodatkowe informacje:</w:t>
      </w:r>
    </w:p>
    <w:p>
      <w:pPr>
        <w:pStyle w:val="6"/>
        <w:ind w:left="0" w:leftChars="0" w:firstLine="0" w:firstLineChars="0"/>
        <w:jc w:val="both"/>
        <w:rPr>
          <w:rFonts w:ascii="Times New Roman" w:hAnsi="Times New Roman" w:eastAsia="Times New Roman" w:cs="Times New Roman"/>
          <w:color w:val="auto"/>
        </w:rPr>
      </w:pPr>
      <w:r>
        <w:rPr>
          <w:rFonts w:ascii="Times New Roman" w:hAnsi="Times New Roman" w:eastAsia="Times New Roman" w:cs="Times New Roman"/>
          <w:color w:val="auto"/>
        </w:rPr>
        <w:t>1)  wskaźnik zatrudnienia osób niepełnosprawnych w Zarządzie Drogowym dla Powiatu Puckiego i Wejherowskiego w rozumieniu przepisów o rehabilitacji zawodowej i społecznej oraz zatrudnianiu osób niepełnosprawnych w miesiącu poprzedzającym datę upublicznienia ogłoszenia był mniejszy niż 6%,</w:t>
      </w:r>
    </w:p>
    <w:p>
      <w:pPr>
        <w:pStyle w:val="6"/>
        <w:jc w:val="both"/>
        <w:rPr>
          <w:color w:val="auto"/>
        </w:rPr>
      </w:pPr>
      <w:r>
        <w:rPr>
          <w:rFonts w:ascii="Times New Roman" w:hAnsi="Times New Roman" w:eastAsia="Times New Roman" w:cs="Times New Roman"/>
          <w:color w:val="auto"/>
        </w:rPr>
        <w:t xml:space="preserve">2)  dodatkowe informacje można uzyskać pod nr telefonu </w:t>
      </w:r>
      <w:r>
        <w:rPr>
          <w:rFonts w:ascii="Times New Roman" w:hAnsi="Times New Roman" w:eastAsia="Times New Roman" w:cs="Times New Roman"/>
          <w:b/>
          <w:color w:val="auto"/>
        </w:rPr>
        <w:t>58-774-32-90,</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3)  oferty otrzymane po terminie nie będą rozpatrywane,</w:t>
      </w:r>
    </w:p>
    <w:p>
      <w:pPr>
        <w:pStyle w:val="6"/>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4) </w:t>
      </w:r>
      <w:r>
        <w:rPr>
          <w:rFonts w:ascii="Times New Roman" w:hAnsi="Times New Roman" w:eastAsia="Times New Roman" w:cs="Times New Roman"/>
          <w:color w:val="auto"/>
          <w:lang w:val="pl-PL"/>
        </w:rPr>
        <w:t>po upływie terminu złożenia dokumentów, określonego  w ogłoszeniu o naborze  w BIP Starostwa Powiatowego w Wejherowie i Pucku oraz BIP Zarządu Drogowego dla Powiatu Puckiego i Wejherowskiego z siedzibą w Wejherowie kandydaci, którzy spełniają wymagania formalne zostaną powiadomieni telefonicznie o terminie rozmowy wstępnej,</w:t>
      </w:r>
    </w:p>
    <w:p>
      <w:pPr>
        <w:pStyle w:val="6"/>
        <w:jc w:val="both"/>
        <w:rPr>
          <w:color w:val="auto"/>
        </w:rPr>
      </w:pPr>
      <w:r>
        <w:rPr>
          <w:rFonts w:ascii="Times New Roman" w:hAnsi="Times New Roman" w:eastAsia="Times New Roman" w:cs="Times New Roman"/>
          <w:color w:val="auto"/>
        </w:rPr>
        <w:t>5) informacja o wyniku naboru będzie umieszczona w BIP Starostwa Powiatowego w Wejherowie i Pucku, BIP Zarządu Drogowego oraz na tablicy informacyjnej Zarządu Drogowego dla Powiatu Puckiego i Wejherowskiego z siedzibą w Wejherowie ul. Pucka 11,</w:t>
      </w:r>
    </w:p>
    <w:p>
      <w:pPr>
        <w:pStyle w:val="8"/>
        <w:rPr>
          <w:rFonts w:ascii="Times New Roman" w:hAnsi="Times New Roman"/>
          <w:color w:val="auto"/>
        </w:rPr>
      </w:pPr>
      <w:r>
        <w:rPr>
          <w:rFonts w:ascii="Times New Roman" w:hAnsi="Times New Roman"/>
          <w:color w:val="auto"/>
        </w:rPr>
        <w:t>6) zastrzega się możliwość unieważnienia naboru bez podania przyczyny.</w:t>
      </w:r>
    </w:p>
    <w:p>
      <w:pPr>
        <w:pStyle w:val="6"/>
        <w:rPr>
          <w:rFonts w:eastAsia="Calibri" w:cs="Calibri"/>
          <w:color w:val="auto"/>
          <w:sz w:val="22"/>
        </w:rPr>
      </w:pPr>
    </w:p>
    <w:p>
      <w:pPr>
        <w:pStyle w:val="6"/>
        <w:rPr>
          <w:rFonts w:eastAsia="Calibri" w:cs="Calibri"/>
          <w:color w:val="auto"/>
          <w:sz w:val="22"/>
        </w:rPr>
      </w:pPr>
    </w:p>
    <w:p>
      <w:pPr>
        <w:pStyle w:val="6"/>
        <w:rPr>
          <w:rFonts w:eastAsia="Calibri" w:cs="Calibri"/>
          <w:color w:val="auto"/>
          <w:sz w:val="22"/>
        </w:rPr>
      </w:pPr>
    </w:p>
    <w:p>
      <w:pPr>
        <w:pStyle w:val="6"/>
        <w:rPr>
          <w:rFonts w:ascii="Times New Roman" w:hAnsi="Times New Roman" w:eastAsia="Times New Roman" w:cs="Times New Roman"/>
          <w:color w:val="auto"/>
        </w:rPr>
      </w:pPr>
      <w:r>
        <w:rPr>
          <w:rFonts w:ascii="Times New Roman" w:hAnsi="Times New Roman" w:eastAsia="Times New Roman" w:cs="Times New Roman"/>
          <w:color w:val="auto"/>
        </w:rPr>
        <w:t>Wejherowo, 1</w:t>
      </w:r>
      <w:r>
        <w:rPr>
          <w:rFonts w:hint="default" w:ascii="Times New Roman" w:hAnsi="Times New Roman" w:eastAsia="Times New Roman" w:cs="Times New Roman"/>
          <w:color w:val="auto"/>
          <w:lang w:val="pl-PL"/>
        </w:rPr>
        <w:t>1</w:t>
      </w:r>
      <w:r>
        <w:rPr>
          <w:rFonts w:ascii="Times New Roman" w:hAnsi="Times New Roman" w:eastAsia="Times New Roman" w:cs="Times New Roman"/>
          <w:color w:val="auto"/>
        </w:rPr>
        <w:t xml:space="preserve">.02.2022 r.                                                                         </w:t>
      </w:r>
    </w:p>
    <w:p>
      <w:pPr>
        <w:pStyle w:val="6"/>
        <w:rPr>
          <w:rFonts w:ascii="Times New Roman" w:hAnsi="Times New Roman" w:eastAsia="Times New Roman" w:cs="Times New Roman"/>
          <w:color w:val="auto"/>
        </w:rPr>
      </w:pPr>
    </w:p>
    <w:p>
      <w:pPr>
        <w:pStyle w:val="6"/>
        <w:rPr>
          <w:rFonts w:ascii="Times New Roman" w:hAnsi="Times New Roman" w:eastAsia="Times New Roman" w:cs="Times New Roman"/>
          <w:color w:val="auto"/>
        </w:rPr>
      </w:pPr>
    </w:p>
    <w:p>
      <w:pPr>
        <w:pStyle w:val="6"/>
        <w:ind w:left="5880" w:leftChars="0" w:firstLine="420" w:firstLineChars="0"/>
        <w:rPr>
          <w:rFonts w:ascii="Times New Roman" w:hAnsi="Times New Roman" w:eastAsia="Times New Roman" w:cs="Times New Roman"/>
          <w:color w:val="auto"/>
        </w:rPr>
      </w:pPr>
      <w:r>
        <w:rPr>
          <w:rFonts w:ascii="Times New Roman" w:hAnsi="Times New Roman" w:eastAsia="Times New Roman" w:cs="Times New Roman"/>
          <w:color w:val="auto"/>
        </w:rPr>
        <w:t xml:space="preserve"> Zatwierdził:</w:t>
      </w:r>
    </w:p>
    <w:p>
      <w:pPr>
        <w:pStyle w:val="6"/>
        <w:ind w:left="5880" w:leftChars="0" w:firstLine="420" w:firstLineChars="0"/>
        <w:rPr>
          <w:rFonts w:hint="default" w:ascii="Times New Roman" w:hAnsi="Times New Roman" w:eastAsia="Times New Roman" w:cs="Times New Roman"/>
          <w:color w:val="auto"/>
          <w:lang w:val="pl-PL"/>
        </w:rPr>
      </w:pPr>
      <w:r>
        <w:rPr>
          <w:rFonts w:hint="default" w:ascii="Times New Roman" w:hAnsi="Times New Roman" w:eastAsia="Times New Roman" w:cs="Times New Roman"/>
          <w:color w:val="auto"/>
          <w:lang w:val="pl-PL"/>
        </w:rPr>
        <w:t xml:space="preserve">    Dyrektor</w:t>
      </w:r>
    </w:p>
    <w:p>
      <w:pPr>
        <w:pStyle w:val="6"/>
        <w:ind w:left="5460" w:leftChars="0" w:firstLine="420" w:firstLineChars="0"/>
        <w:rPr>
          <w:rFonts w:hint="default" w:ascii="Times New Roman" w:hAnsi="Times New Roman" w:eastAsia="Times New Roman" w:cs="Times New Roman"/>
          <w:color w:val="auto"/>
          <w:lang w:val="pl-PL"/>
        </w:rPr>
      </w:pPr>
      <w:r>
        <w:rPr>
          <w:rFonts w:hint="default" w:ascii="Times New Roman" w:hAnsi="Times New Roman" w:eastAsia="Times New Roman" w:cs="Times New Roman"/>
          <w:color w:val="auto"/>
          <w:lang w:val="pl-PL"/>
        </w:rPr>
        <w:t xml:space="preserve">mgr Robert Lorbiecki </w:t>
      </w:r>
    </w:p>
    <w:p>
      <w:pPr>
        <w:pStyle w:val="6"/>
        <w:rPr>
          <w:rFonts w:ascii="Times New Roman" w:hAnsi="Times New Roman" w:eastAsia="Times New Roman" w:cs="Times New Roman"/>
          <w:color w:val="auto"/>
        </w:rPr>
      </w:pPr>
      <w:r>
        <w:rPr>
          <w:rFonts w:ascii="Times New Roman" w:hAnsi="Times New Roman" w:eastAsia="Times New Roman" w:cs="Times New Roman"/>
          <w:color w:val="auto"/>
        </w:rPr>
        <w:t xml:space="preserve">                                                                                                              </w:t>
      </w:r>
    </w:p>
    <w:p>
      <w:pPr>
        <w:pStyle w:val="6"/>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p>
    <w:p>
      <w:pPr>
        <w:pStyle w:val="6"/>
        <w:rPr>
          <w:rFonts w:ascii="Times New Roman" w:hAnsi="Times New Roman"/>
          <w:color w:val="auto"/>
        </w:rPr>
      </w:pPr>
    </w:p>
    <w:p>
      <w:pPr>
        <w:pStyle w:val="6"/>
        <w:rPr>
          <w:rFonts w:ascii="Times New Roman" w:hAnsi="Times New Roman"/>
          <w:color w:val="auto"/>
        </w:rPr>
      </w:pPr>
    </w:p>
    <w:p>
      <w:pPr>
        <w:pStyle w:val="6"/>
        <w:rPr>
          <w:color w:val="auto"/>
        </w:rPr>
      </w:pPr>
    </w:p>
    <w:p>
      <w:pPr>
        <w:pStyle w:val="6"/>
        <w:rPr>
          <w:color w:val="auto"/>
        </w:rPr>
      </w:pPr>
    </w:p>
    <w:p>
      <w:pPr>
        <w:pStyle w:val="6"/>
        <w:rPr>
          <w:color w:val="auto"/>
        </w:rPr>
      </w:pPr>
    </w:p>
    <w:p>
      <w:pPr>
        <w:pStyle w:val="6"/>
        <w:rPr>
          <w:color w:val="auto"/>
        </w:rPr>
      </w:pPr>
    </w:p>
    <w:p>
      <w:pPr>
        <w:pStyle w:val="6"/>
        <w:rPr>
          <w:color w:val="auto"/>
        </w:rPr>
      </w:pPr>
    </w:p>
    <w:p>
      <w:pPr>
        <w:pStyle w:val="6"/>
        <w:rPr>
          <w:color w:val="auto"/>
        </w:rPr>
      </w:pPr>
    </w:p>
    <w:p>
      <w:pPr>
        <w:pStyle w:val="6"/>
        <w:rPr>
          <w:color w:val="auto"/>
        </w:rPr>
      </w:pPr>
      <w:bookmarkStart w:id="2" w:name="_GoBack"/>
      <w:bookmarkEnd w:id="2"/>
    </w:p>
    <w:p>
      <w:pPr>
        <w:pStyle w:val="6"/>
        <w:jc w:val="both"/>
        <w:rPr>
          <w:color w:val="auto"/>
        </w:rPr>
      </w:pPr>
      <w:r>
        <w:rPr>
          <w:rFonts w:ascii="Times New Roman" w:hAnsi="Times New Roman" w:eastAsia="Times New Roman" w:cs="Times New Roman"/>
          <w:color w:val="auto"/>
          <w:lang w:val="pl-PL"/>
        </w:rPr>
        <w:t xml:space="preserve">     </w:t>
      </w:r>
    </w:p>
    <w:p>
      <w:pPr>
        <w:pStyle w:val="6"/>
        <w:jc w:val="both"/>
        <w:rPr>
          <w:rFonts w:ascii="Times New Roman" w:hAnsi="Times New Roman" w:eastAsia="Times New Roman" w:cs="Times New Roman"/>
          <w:color w:val="auto"/>
          <w:lang w:val="pl-PL"/>
        </w:rPr>
      </w:pP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 xml:space="preserve">Załącznik do ogłoszenia o naborze na wolne </w:t>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 xml:space="preserve">stanowisko urzędnicze  </w:t>
      </w:r>
    </w:p>
    <w:p>
      <w:pPr>
        <w:pStyle w:val="6"/>
        <w:jc w:val="both"/>
        <w:rPr>
          <w:rFonts w:ascii="Times New Roman" w:hAnsi="Times New Roman" w:eastAsia="Times New Roman" w:cs="Times New Roman"/>
          <w:color w:val="auto"/>
          <w:lang w:val="pl-PL"/>
        </w:rPr>
      </w:pPr>
    </w:p>
    <w:p>
      <w:pPr>
        <w:pStyle w:val="6"/>
        <w:jc w:val="both"/>
        <w:rPr>
          <w:rFonts w:ascii="Times New Roman" w:hAnsi="Times New Roman" w:eastAsia="Times New Roman" w:cs="Times New Roman"/>
          <w:color w:val="auto"/>
          <w:lang w:val="pl-PL"/>
        </w:rPr>
      </w:pPr>
    </w:p>
    <w:p>
      <w:pPr>
        <w:pStyle w:val="6"/>
        <w:jc w:val="both"/>
        <w:rPr>
          <w:rFonts w:ascii="Times New Roman" w:hAnsi="Times New Roman" w:eastAsia="Times New Roman" w:cs="Times New Roman"/>
          <w:color w:val="auto"/>
          <w:lang w:val="pl-PL"/>
        </w:rPr>
      </w:pPr>
    </w:p>
    <w:p>
      <w:pPr>
        <w:pStyle w:val="6"/>
        <w:jc w:val="both"/>
        <w:rPr>
          <w:rFonts w:ascii="Times New Roman" w:hAnsi="Times New Roman" w:eastAsia="Times New Roman" w:cs="Times New Roman"/>
          <w:color w:val="auto"/>
          <w:lang w:val="pl-PL"/>
        </w:rPr>
      </w:pP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ab/>
      </w:r>
      <w:r>
        <w:rPr>
          <w:rFonts w:ascii="Times New Roman" w:hAnsi="Times New Roman" w:eastAsia="Times New Roman" w:cs="Times New Roman"/>
          <w:color w:val="auto"/>
          <w:lang w:val="pl-PL"/>
        </w:rPr>
        <w:t>Klauzula informacyjna:</w:t>
      </w:r>
    </w:p>
    <w:p>
      <w:pPr>
        <w:pStyle w:val="6"/>
        <w:jc w:val="both"/>
        <w:rPr>
          <w:rFonts w:ascii="Times New Roman" w:hAnsi="Times New Roman"/>
          <w:color w:val="auto"/>
          <w:lang w:val="pl-PL"/>
        </w:rPr>
      </w:pPr>
    </w:p>
    <w:p>
      <w:pPr>
        <w:pStyle w:val="6"/>
        <w:jc w:val="both"/>
        <w:rPr>
          <w:rFonts w:ascii="Times New Roman" w:hAnsi="Times New Roman"/>
          <w:color w:val="auto"/>
          <w:lang w:val="pl-PL"/>
        </w:rPr>
      </w:pPr>
      <w:r>
        <w:rPr>
          <w:rFonts w:ascii="Times New Roman" w:hAnsi="Times New Roman"/>
          <w:color w:val="auto"/>
          <w:lang w:val="pl-PL"/>
        </w:rPr>
        <w:tab/>
      </w:r>
      <w:r>
        <w:rPr>
          <w:rFonts w:ascii="Times New Roman" w:hAnsi="Times New Roman"/>
          <w:color w:val="auto"/>
          <w:lang w:val="pl-PL"/>
        </w:rPr>
        <w:t>Składając swoje dokumenty aplikacyjne do Zarządu Drogowego dla Powiatu Puckiego i Wejherowskiego z siedzibą w Wejherowie, ul. Pucka 11, 84-200 Wejherowo, wyrażasz zgodę na przetwarzanie przez Zarząd Twoich danych osobowych  w celach rekrutacyjnych. Z chwilą wyrażenia zgody Zarząd Drogowy dla Powiatu Puckiego i Wejherowskiego staje się administratorem Twoich danych osobowych w procesie rekrutacji.</w:t>
      </w:r>
    </w:p>
    <w:p>
      <w:pPr>
        <w:pStyle w:val="6"/>
        <w:ind w:firstLine="420"/>
        <w:jc w:val="both"/>
        <w:rPr>
          <w:rFonts w:ascii="Times New Roman" w:hAnsi="Times New Roman"/>
          <w:color w:val="auto"/>
          <w:lang w:val="pl-PL"/>
        </w:rPr>
      </w:pPr>
      <w:r>
        <w:rPr>
          <w:rFonts w:ascii="Times New Roman" w:hAnsi="Times New Roman"/>
          <w:color w:val="auto"/>
          <w:lang w:val="pl-PL"/>
        </w:rPr>
        <w:t>W każdym czasie możesz cofnąć zgodę, kontaktując się z Zarządem Drogowym dla Powiatu Puckiego i Wejherowskiego Powyższe nie ma wypływu na zgodność z prawem przetwarzania dokonanego przed cofnięciem zgody.</w:t>
      </w:r>
    </w:p>
    <w:p>
      <w:pPr>
        <w:pStyle w:val="6"/>
        <w:jc w:val="both"/>
        <w:rPr>
          <w:rFonts w:ascii="Times New Roman" w:hAnsi="Times New Roman"/>
          <w:color w:val="auto"/>
          <w:lang w:val="pl-PL"/>
        </w:rPr>
      </w:pPr>
      <w:r>
        <w:rPr>
          <w:rFonts w:ascii="Times New Roman" w:hAnsi="Times New Roman"/>
          <w:color w:val="auto"/>
          <w:lang w:val="pl-PL"/>
        </w:rPr>
        <w:tab/>
      </w:r>
      <w:r>
        <w:rPr>
          <w:rFonts w:ascii="Times New Roman" w:hAnsi="Times New Roman"/>
          <w:color w:val="auto"/>
          <w:lang w:val="pl-PL"/>
        </w:rPr>
        <w:t>Twoje dane osobowe wskazane w Kodeksie pracy lub w innych ustawach szczegółowych, przetwarzamy w oparciu o przepisy prawa i ich podanie jest konieczne do wzięcia udziału w rekrutacji. Pozostałe dane osobowe (np. wizerunek) przetwarzamy na podstawie Twojej dobrowolnej zgody, którą wyraziłaś/eś wysyłając nam swoje zgłoszenie rekrutacyjne, a odmowa ich podania nie ma wpływu na możliwość udziału w procesie rekrutacji. Jeżeli nie chcesz, abyśmy przetwarzali dodatkowe dane o Tobie, nie umieszczaj ich w swoich dokumentach aplikacyjnych.</w:t>
      </w:r>
    </w:p>
    <w:p>
      <w:pPr>
        <w:pStyle w:val="6"/>
        <w:jc w:val="both"/>
        <w:rPr>
          <w:rFonts w:ascii="Times New Roman" w:hAnsi="Times New Roman"/>
          <w:color w:val="auto"/>
          <w:lang w:val="pl-PL"/>
        </w:rPr>
      </w:pPr>
      <w:r>
        <w:rPr>
          <w:rFonts w:ascii="Times New Roman" w:hAnsi="Times New Roman"/>
          <w:color w:val="auto"/>
          <w:lang w:val="pl-PL"/>
        </w:rPr>
        <w:tab/>
      </w:r>
      <w:r>
        <w:rPr>
          <w:rFonts w:ascii="Times New Roman" w:hAnsi="Times New Roman"/>
          <w:color w:val="auto"/>
          <w:lang w:val="pl-PL"/>
        </w:rPr>
        <w:t>Twoje dane osobowe będziemy przetwarzać w celu przeprowadzenia rekrutacji na stanowisko wymienione w ogłoszeniu rekrutacyjnym, na które aplikujesz. Okres przetwarzania nie będzie dłuższy niż  2 lata i może ulec skróceniu, jeżeli w jego trakcie zostaniesz zatrudniona/y w Zarządzie Drogowym dla Powiatu Puckiego i Wejherowskiego albo wycofasz swoją zgodę na przetwarzanie w celach rekrutacyjnych.</w:t>
      </w:r>
    </w:p>
    <w:p>
      <w:pPr>
        <w:pStyle w:val="6"/>
        <w:jc w:val="both"/>
        <w:rPr>
          <w:rFonts w:ascii="Times New Roman" w:hAnsi="Times New Roman"/>
          <w:color w:val="auto"/>
          <w:lang w:val="pl-PL"/>
        </w:rPr>
      </w:pPr>
      <w:r>
        <w:rPr>
          <w:rFonts w:ascii="Times New Roman" w:hAnsi="Times New Roman"/>
          <w:color w:val="auto"/>
          <w:lang w:val="pl-PL"/>
        </w:rPr>
        <w:tab/>
      </w:r>
      <w:r>
        <w:rPr>
          <w:rFonts w:ascii="Times New Roman" w:hAnsi="Times New Roman"/>
          <w:color w:val="auto"/>
          <w:lang w:val="pl-PL"/>
        </w:rPr>
        <w:t>Masz prawo dostępu do swoich danych, w tym uzyskania ich kopii, sprostowania danych, żądania ich usunięcia, ograniczenia przetwarzania, wniesienia sprzeciwu wobec przetwarzania oraz przeniesienia podanych danych (na których przetwarzanie wyraziłeś zgodę) do innego administratora danych. Masz także prawo do wniesienia skargi do Prezesa Urzędu Ochrony Danych Osobowych. Cofnięcie zgody pozostaje bez wpływu na zgodność z prawem przetwarzania, którego dokonano na podstawie zgody przed jej cofnięciem.</w:t>
      </w:r>
    </w:p>
    <w:p>
      <w:pPr>
        <w:pStyle w:val="6"/>
        <w:ind w:firstLine="420"/>
        <w:jc w:val="both"/>
        <w:rPr>
          <w:rFonts w:ascii="Times New Roman" w:hAnsi="Times New Roman"/>
          <w:color w:val="auto"/>
          <w:lang w:val="pl-PL"/>
        </w:rPr>
      </w:pPr>
      <w:r>
        <w:rPr>
          <w:rFonts w:ascii="Times New Roman" w:hAnsi="Times New Roman"/>
          <w:color w:val="auto"/>
          <w:lang w:val="pl-PL"/>
        </w:rPr>
        <w:t>Przetwarzanie Twoich danych osobowych będzie polegało na przechowywaniu ich w elektronicznej bazie danych i w wersji papierowej, zapoznawaniu się z nimi przez osoby upoważnione w Zarządzie Drogowym dla Powiatu Puckiego i Wejherowskiego do udziału w procesie rekrutacji, ich analizie oraz porównywaniu z danymi innych osób uczestniczących w rekrutacji.</w:t>
      </w:r>
    </w:p>
    <w:p>
      <w:pPr>
        <w:pStyle w:val="6"/>
        <w:jc w:val="both"/>
        <w:rPr>
          <w:rFonts w:ascii="Times New Roman" w:hAnsi="Times New Roman"/>
          <w:color w:val="auto"/>
          <w:lang w:val="pl-PL"/>
        </w:rPr>
      </w:pPr>
      <w:r>
        <w:rPr>
          <w:rFonts w:ascii="Times New Roman" w:hAnsi="Times New Roman"/>
          <w:color w:val="auto"/>
          <w:lang w:val="pl-PL"/>
        </w:rPr>
        <w:tab/>
      </w:r>
      <w:r>
        <w:rPr>
          <w:rFonts w:ascii="Times New Roman" w:hAnsi="Times New Roman"/>
          <w:color w:val="auto"/>
          <w:lang w:val="pl-PL"/>
        </w:rPr>
        <w:t>Zarząd Drogowy dla Powiatu Puckiego i Wejherowskiego przetwarzać będzie Twoje dane osobowe zgodnie z wymaganiami przepisów prawa oraz z Polityką Bezpieczeństwa Danych Osobowych Zarządu Drogowego dla Powiatu Puckiego i Wejherowskiego, w warunkach zapewniających ochronę Twojej prywatności. W celu zapewnienia wysokiego poziomu bezpieczeństwa poufności, integralności oraz dostępności Twoich danych. Zarząd Drogowy dla Powiatu Puckiego i Wejherowskiego stosuje różnorodne środki zabezpieczenia technicznego, fizycznego i organizacyjnego w systemach teleinformatycznych i miejscach przetwarzania  danych osobowych, które są adekwatne do poziomu zagrożeń.</w:t>
      </w:r>
    </w:p>
    <w:p>
      <w:pPr>
        <w:pStyle w:val="6"/>
        <w:ind w:firstLine="420"/>
        <w:jc w:val="both"/>
        <w:rPr>
          <w:rFonts w:ascii="Times New Roman" w:hAnsi="Times New Roman"/>
          <w:color w:val="auto"/>
          <w:lang w:val="pl-PL"/>
        </w:rPr>
      </w:pPr>
      <w:r>
        <w:rPr>
          <w:rFonts w:ascii="Times New Roman" w:hAnsi="Times New Roman"/>
          <w:color w:val="auto"/>
          <w:lang w:val="pl-PL"/>
        </w:rPr>
        <w:t>Twoje dane osobowe możemy przekazać dostawcom usług, w tym dostawcom usługi publikacji ogłoszeń o pracę, dostawcom systemów do zarządzania rekrutacjami, dostawcom usług IT takich jak hosting oraz dostawcom systemów informatycznych w celu zapewnienia optymalnych warunków przeprowadzenia rekrutacji.</w:t>
      </w:r>
    </w:p>
    <w:p>
      <w:pPr>
        <w:pStyle w:val="6"/>
        <w:ind w:firstLine="420"/>
        <w:jc w:val="both"/>
        <w:rPr>
          <w:rFonts w:ascii="Times New Roman" w:hAnsi="Times New Roman"/>
          <w:color w:val="auto"/>
          <w:lang w:val="pl-PL"/>
        </w:rPr>
      </w:pPr>
      <w:r>
        <w:rPr>
          <w:rFonts w:ascii="Times New Roman" w:hAnsi="Times New Roman"/>
          <w:color w:val="auto"/>
          <w:lang w:val="pl-PL"/>
        </w:rPr>
        <w:t xml:space="preserve">Zarząd Drogowy dla Powiatu Puckiego i Wejherowskiego stawia wysokie wymagania swoim dostawcom usług, którzy będą uczestniczyli w przetwarzaniu Twoich danych osobowych poprzez zobowiązanie ich do stosowania adekwatnych środków bezpieczeństwa do poziomu zagrożeń oraz dopuszczenie do przetwarzania danych tylko osób upoważnionych, przeszkolonych i zobowiązanych do zachowania poufności.    </w:t>
      </w:r>
    </w:p>
    <w:p>
      <w:pPr>
        <w:pStyle w:val="6"/>
        <w:ind w:firstLine="420"/>
        <w:jc w:val="both"/>
        <w:rPr>
          <w:rFonts w:ascii="Times New Roman" w:hAnsi="Times New Roman"/>
          <w:color w:val="auto"/>
          <w:lang w:val="pl-PL"/>
        </w:rPr>
      </w:pPr>
      <w:r>
        <w:rPr>
          <w:rFonts w:ascii="Times New Roman" w:hAnsi="Times New Roman"/>
          <w:color w:val="auto"/>
          <w:lang w:val="pl-PL"/>
        </w:rPr>
        <w:t>Nie przekazujemy Twoich danych osobowych poza Europejski Obszar Gospodarczy ani do organizacji międzynarodowej, jak również nie podejmujemy w sposób zautomatyzowany decyzji w Twojej sprawie.</w:t>
      </w:r>
    </w:p>
    <w:p>
      <w:pPr>
        <w:pStyle w:val="6"/>
        <w:ind w:firstLine="420"/>
        <w:jc w:val="both"/>
        <w:rPr>
          <w:color w:val="auto"/>
        </w:rPr>
      </w:pPr>
      <w:r>
        <w:rPr>
          <w:rFonts w:ascii="Times New Roman" w:hAnsi="Times New Roman"/>
          <w:color w:val="auto"/>
          <w:lang w:val="pl-PL"/>
        </w:rPr>
        <w:t xml:space="preserve">W przypadku jakichkolwiek wątpliwości odnoszących się do zgodności z przepisami prawa przetwarzania Twoich danych osobowych przez Zarząd Drogowy dla Powiatu Puckiego i Wejherowskiego możesz skontaktować się z nami na adres:  </w:t>
      </w:r>
      <w:r>
        <w:rPr>
          <w:rFonts w:ascii="Times New Roman" w:hAnsi="Times New Roman"/>
          <w:color w:val="auto"/>
          <w:u w:val="single"/>
          <w:lang w:val="pl-PL"/>
        </w:rPr>
        <w:t>84-200 Wejherowo, ul. Pucka 11.</w:t>
      </w:r>
    </w:p>
    <w:p>
      <w:pPr>
        <w:pStyle w:val="6"/>
        <w:jc w:val="both"/>
        <w:rPr>
          <w:color w:val="auto"/>
        </w:rPr>
      </w:pPr>
      <w:r>
        <w:rPr>
          <w:rFonts w:ascii="Times New Roman" w:hAnsi="Times New Roman"/>
          <w:color w:val="auto"/>
          <w:lang w:val="pl-PL"/>
        </w:rPr>
        <w:t>Inspektorem Ochrony Danych Osobowych jest:</w:t>
      </w:r>
      <w:r>
        <w:rPr>
          <w:rFonts w:ascii="Times New Roman" w:hAnsi="Times New Roman"/>
          <w:color w:val="auto"/>
          <w:u w:val="single"/>
          <w:lang w:val="pl-PL"/>
        </w:rPr>
        <w:t xml:space="preserve"> Krzysztof</w:t>
      </w:r>
      <w:bookmarkStart w:id="0" w:name="_Hlk72326430"/>
      <w:bookmarkEnd w:id="0"/>
      <w:r>
        <w:rPr>
          <w:rFonts w:ascii="Times New Roman" w:hAnsi="Times New Roman"/>
          <w:color w:val="auto"/>
          <w:u w:val="single"/>
          <w:lang w:val="pl-PL"/>
        </w:rPr>
        <w:t xml:space="preserve"> Raulin.</w:t>
      </w:r>
      <w:bookmarkStart w:id="1" w:name="_Hlk72326374"/>
      <w:bookmarkEnd w:id="1"/>
    </w:p>
    <w:sectPr>
      <w:pgSz w:w="11906" w:h="16838"/>
      <w:pgMar w:top="567" w:right="1127" w:bottom="1134" w:left="156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EE"/>
    <w:family w:val="swiss"/>
    <w:pitch w:val="default"/>
    <w:sig w:usb0="E1002EFF" w:usb1="C000605B" w:usb2="00000029" w:usb3="00000000" w:csb0="200101FF" w:csb1="20280000"/>
  </w:font>
  <w:font w:name="Segoe UI">
    <w:panose1 w:val="020B0502040204020203"/>
    <w:charset w:val="EE"/>
    <w:family w:val="swiss"/>
    <w:pitch w:val="default"/>
    <w:sig w:usb0="E4002EFF" w:usb1="C000E47F" w:usb2="00000009" w:usb3="00000000" w:csb0="200001FF" w:csb1="00000000"/>
  </w:font>
  <w:font w:name="OpenSymbol">
    <w:panose1 w:val="05010000000000000000"/>
    <w:charset w:val="00"/>
    <w:family w:val="auto"/>
    <w:pitch w:val="default"/>
    <w:sig w:usb0="800000AF" w:usb1="1001ECEA" w:usb2="00000000" w:usb3="00000000" w:csb0="00000001"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08AF0"/>
    <w:multiLevelType w:val="singleLevel"/>
    <w:tmpl w:val="9C308AF0"/>
    <w:lvl w:ilvl="0" w:tentative="0">
      <w:start w:val="4"/>
      <w:numFmt w:val="lowerLetter"/>
      <w:lvlText w:val="%1)"/>
      <w:lvlJc w:val="left"/>
      <w:pPr>
        <w:tabs>
          <w:tab w:val="left" w:pos="425"/>
        </w:tabs>
        <w:ind w:left="425" w:leftChars="0" w:hanging="425" w:firstLineChars="0"/>
      </w:pPr>
      <w:rPr>
        <w:rFonts w:hint="default"/>
      </w:rPr>
    </w:lvl>
  </w:abstractNum>
  <w:abstractNum w:abstractNumId="1">
    <w:nsid w:val="08030D60"/>
    <w:multiLevelType w:val="multilevel"/>
    <w:tmpl w:val="08030D60"/>
    <w:lvl w:ilvl="0" w:tentative="0">
      <w:start w:val="0"/>
      <w:numFmt w:val="bullet"/>
      <w:lvlText w:val="•"/>
      <w:lvlJc w:val="left"/>
      <w:pPr>
        <w:ind w:left="360" w:hanging="360"/>
      </w:pPr>
      <w:rPr>
        <w:rFonts w:ascii="Symbol" w:hAnsi="Symbol"/>
      </w:rPr>
    </w:lvl>
    <w:lvl w:ilvl="1" w:tentative="0">
      <w:start w:val="1"/>
      <w:numFmt w:val="decimal"/>
      <w:lvlText w:val="%2."/>
      <w:lvlJc w:val="left"/>
      <w:pPr>
        <w:ind w:left="1080" w:hanging="360"/>
      </w:pPr>
    </w:lvl>
    <w:lvl w:ilvl="2" w:tentative="0">
      <w:start w:val="1"/>
      <w:numFmt w:val="decimal"/>
      <w:lvlText w:val="%3."/>
      <w:lvlJc w:val="left"/>
      <w:pPr>
        <w:ind w:left="1440" w:hanging="360"/>
      </w:pPr>
    </w:lvl>
    <w:lvl w:ilvl="3" w:tentative="0">
      <w:start w:val="1"/>
      <w:numFmt w:val="decimal"/>
      <w:lvlText w:val="%4."/>
      <w:lvlJc w:val="left"/>
      <w:pPr>
        <w:ind w:left="1800" w:hanging="360"/>
      </w:pPr>
    </w:lvl>
    <w:lvl w:ilvl="4" w:tentative="0">
      <w:start w:val="1"/>
      <w:numFmt w:val="decimal"/>
      <w:lvlText w:val="%5."/>
      <w:lvlJc w:val="left"/>
      <w:pPr>
        <w:ind w:left="2160" w:hanging="360"/>
      </w:pPr>
    </w:lvl>
    <w:lvl w:ilvl="5" w:tentative="0">
      <w:start w:val="1"/>
      <w:numFmt w:val="decimal"/>
      <w:lvlText w:val="%6."/>
      <w:lvlJc w:val="left"/>
      <w:pPr>
        <w:ind w:left="2520" w:hanging="360"/>
      </w:pPr>
    </w:lvl>
    <w:lvl w:ilvl="6" w:tentative="0">
      <w:start w:val="1"/>
      <w:numFmt w:val="decimal"/>
      <w:lvlText w:val="%7."/>
      <w:lvlJc w:val="left"/>
      <w:pPr>
        <w:ind w:left="2880" w:hanging="360"/>
      </w:pPr>
    </w:lvl>
    <w:lvl w:ilvl="7" w:tentative="0">
      <w:start w:val="1"/>
      <w:numFmt w:val="decimal"/>
      <w:lvlText w:val="%8."/>
      <w:lvlJc w:val="left"/>
      <w:pPr>
        <w:ind w:left="3240" w:hanging="360"/>
      </w:pPr>
    </w:lvl>
    <w:lvl w:ilvl="8" w:tentative="0">
      <w:start w:val="1"/>
      <w:numFmt w:val="decimal"/>
      <w:lvlText w:val="%9."/>
      <w:lvlJc w:val="left"/>
      <w:pPr>
        <w:ind w:left="3600" w:hanging="360"/>
      </w:pPr>
    </w:lvl>
  </w:abstractNum>
  <w:abstractNum w:abstractNumId="2">
    <w:nsid w:val="08AD75B0"/>
    <w:multiLevelType w:val="multilevel"/>
    <w:tmpl w:val="08AD75B0"/>
    <w:lvl w:ilvl="0" w:tentative="0">
      <w:start w:val="0"/>
      <w:numFmt w:val="bullet"/>
      <w:lvlText w:val="•"/>
      <w:lvlJc w:val="left"/>
      <w:pPr>
        <w:ind w:left="360" w:hanging="360"/>
      </w:pPr>
      <w:rPr>
        <w:rFonts w:ascii="Symbol" w:hAnsi="Symbol"/>
      </w:rPr>
    </w:lvl>
    <w:lvl w:ilvl="1" w:tentative="0">
      <w:start w:val="1"/>
      <w:numFmt w:val="decimal"/>
      <w:lvlText w:val="%2."/>
      <w:lvlJc w:val="left"/>
      <w:pPr>
        <w:ind w:left="1080" w:hanging="360"/>
      </w:pPr>
    </w:lvl>
    <w:lvl w:ilvl="2" w:tentative="0">
      <w:start w:val="1"/>
      <w:numFmt w:val="decimal"/>
      <w:lvlText w:val="%3."/>
      <w:lvlJc w:val="left"/>
      <w:pPr>
        <w:ind w:left="1440" w:hanging="360"/>
      </w:pPr>
    </w:lvl>
    <w:lvl w:ilvl="3" w:tentative="0">
      <w:start w:val="1"/>
      <w:numFmt w:val="decimal"/>
      <w:lvlText w:val="%4."/>
      <w:lvlJc w:val="left"/>
      <w:pPr>
        <w:ind w:left="1800" w:hanging="360"/>
      </w:pPr>
    </w:lvl>
    <w:lvl w:ilvl="4" w:tentative="0">
      <w:start w:val="1"/>
      <w:numFmt w:val="decimal"/>
      <w:lvlText w:val="%5."/>
      <w:lvlJc w:val="left"/>
      <w:pPr>
        <w:ind w:left="2160" w:hanging="360"/>
      </w:pPr>
    </w:lvl>
    <w:lvl w:ilvl="5" w:tentative="0">
      <w:start w:val="1"/>
      <w:numFmt w:val="decimal"/>
      <w:lvlText w:val="%6."/>
      <w:lvlJc w:val="left"/>
      <w:pPr>
        <w:ind w:left="2520" w:hanging="360"/>
      </w:pPr>
    </w:lvl>
    <w:lvl w:ilvl="6" w:tentative="0">
      <w:start w:val="1"/>
      <w:numFmt w:val="decimal"/>
      <w:lvlText w:val="%7."/>
      <w:lvlJc w:val="left"/>
      <w:pPr>
        <w:ind w:left="2880" w:hanging="360"/>
      </w:pPr>
    </w:lvl>
    <w:lvl w:ilvl="7" w:tentative="0">
      <w:start w:val="1"/>
      <w:numFmt w:val="decimal"/>
      <w:lvlText w:val="%8."/>
      <w:lvlJc w:val="left"/>
      <w:pPr>
        <w:ind w:left="3240" w:hanging="360"/>
      </w:pPr>
    </w:lvl>
    <w:lvl w:ilvl="8" w:tentative="0">
      <w:start w:val="1"/>
      <w:numFmt w:val="decimal"/>
      <w:lvlText w:val="%9."/>
      <w:lvlJc w:val="left"/>
      <w:pPr>
        <w:ind w:left="3600" w:hanging="360"/>
      </w:pPr>
    </w:lvl>
  </w:abstractNum>
  <w:abstractNum w:abstractNumId="3">
    <w:nsid w:val="0C8B5F1D"/>
    <w:multiLevelType w:val="multilevel"/>
    <w:tmpl w:val="0C8B5F1D"/>
    <w:lvl w:ilvl="0" w:tentative="0">
      <w:start w:val="1"/>
      <w:numFmt w:val="decimal"/>
      <w:lvlText w:val="%1."/>
      <w:lvlJc w:val="left"/>
      <w:pPr>
        <w:ind w:left="461" w:hanging="360"/>
      </w:pPr>
      <w:rPr>
        <w:rFonts w:ascii="Times New Roman" w:hAnsi="Times New Roman"/>
        <w:b w:val="0"/>
        <w:bCs w:val="0"/>
        <w:sz w:val="24"/>
        <w:szCs w:val="24"/>
      </w:rPr>
    </w:lvl>
    <w:lvl w:ilvl="1" w:tentative="0">
      <w:start w:val="1"/>
      <w:numFmt w:val="decimal"/>
      <w:lvlText w:val="%2."/>
      <w:lvlJc w:val="left"/>
      <w:pPr>
        <w:ind w:left="1080" w:hanging="360"/>
      </w:pPr>
    </w:lvl>
    <w:lvl w:ilvl="2" w:tentative="0">
      <w:start w:val="1"/>
      <w:numFmt w:val="decimal"/>
      <w:lvlText w:val="%3."/>
      <w:lvlJc w:val="left"/>
      <w:pPr>
        <w:ind w:left="1440" w:hanging="360"/>
      </w:pPr>
    </w:lvl>
    <w:lvl w:ilvl="3" w:tentative="0">
      <w:start w:val="1"/>
      <w:numFmt w:val="decimal"/>
      <w:lvlText w:val="%4."/>
      <w:lvlJc w:val="left"/>
      <w:pPr>
        <w:ind w:left="1800" w:hanging="360"/>
      </w:pPr>
    </w:lvl>
    <w:lvl w:ilvl="4" w:tentative="0">
      <w:start w:val="1"/>
      <w:numFmt w:val="decimal"/>
      <w:lvlText w:val="%5."/>
      <w:lvlJc w:val="left"/>
      <w:pPr>
        <w:ind w:left="2160" w:hanging="360"/>
      </w:pPr>
    </w:lvl>
    <w:lvl w:ilvl="5" w:tentative="0">
      <w:start w:val="1"/>
      <w:numFmt w:val="decimal"/>
      <w:lvlText w:val="%6."/>
      <w:lvlJc w:val="left"/>
      <w:pPr>
        <w:ind w:left="2520" w:hanging="360"/>
      </w:pPr>
    </w:lvl>
    <w:lvl w:ilvl="6" w:tentative="0">
      <w:start w:val="1"/>
      <w:numFmt w:val="decimal"/>
      <w:lvlText w:val="%7."/>
      <w:lvlJc w:val="left"/>
      <w:pPr>
        <w:ind w:left="2880" w:hanging="360"/>
      </w:pPr>
    </w:lvl>
    <w:lvl w:ilvl="7" w:tentative="0">
      <w:start w:val="1"/>
      <w:numFmt w:val="decimal"/>
      <w:lvlText w:val="%8."/>
      <w:lvlJc w:val="left"/>
      <w:pPr>
        <w:ind w:left="3240" w:hanging="360"/>
      </w:pPr>
    </w:lvl>
    <w:lvl w:ilvl="8" w:tentative="0">
      <w:start w:val="1"/>
      <w:numFmt w:val="decimal"/>
      <w:lvlText w:val="%9."/>
      <w:lvlJc w:val="left"/>
      <w:pPr>
        <w:ind w:left="3600" w:hanging="360"/>
      </w:pPr>
    </w:lvl>
  </w:abstractNum>
  <w:abstractNum w:abstractNumId="4">
    <w:nsid w:val="1A7B23AB"/>
    <w:multiLevelType w:val="multilevel"/>
    <w:tmpl w:val="1A7B23AB"/>
    <w:lvl w:ilvl="0" w:tentative="0">
      <w:start w:val="0"/>
      <w:numFmt w:val="bullet"/>
      <w:lvlText w:val="•"/>
      <w:lvlJc w:val="left"/>
      <w:pPr>
        <w:ind w:left="0" w:hanging="360"/>
      </w:pPr>
      <w:rPr>
        <w:rFonts w:ascii="OpenSymbol" w:hAnsi="OpenSymbol" w:eastAsia="OpenSymbol" w:cs="OpenSymbol"/>
      </w:rPr>
    </w:lvl>
    <w:lvl w:ilvl="1" w:tentative="0">
      <w:start w:val="0"/>
      <w:numFmt w:val="bullet"/>
      <w:lvlText w:val="◦"/>
      <w:lvlJc w:val="left"/>
      <w:pPr>
        <w:ind w:left="360" w:hanging="360"/>
      </w:pPr>
      <w:rPr>
        <w:rFonts w:ascii="OpenSymbol" w:hAnsi="OpenSymbol" w:eastAsia="OpenSymbol" w:cs="OpenSymbol"/>
      </w:rPr>
    </w:lvl>
    <w:lvl w:ilvl="2" w:tentative="0">
      <w:start w:val="0"/>
      <w:numFmt w:val="bullet"/>
      <w:lvlText w:val="▪"/>
      <w:lvlJc w:val="left"/>
      <w:pPr>
        <w:ind w:left="720" w:hanging="360"/>
      </w:pPr>
      <w:rPr>
        <w:rFonts w:ascii="OpenSymbol" w:hAnsi="OpenSymbol" w:eastAsia="OpenSymbol" w:cs="OpenSymbol"/>
      </w:rPr>
    </w:lvl>
    <w:lvl w:ilvl="3" w:tentative="0">
      <w:start w:val="0"/>
      <w:numFmt w:val="bullet"/>
      <w:lvlText w:val="•"/>
      <w:lvlJc w:val="left"/>
      <w:pPr>
        <w:ind w:left="1080" w:hanging="360"/>
      </w:pPr>
      <w:rPr>
        <w:rFonts w:ascii="OpenSymbol" w:hAnsi="OpenSymbol" w:eastAsia="OpenSymbol" w:cs="OpenSymbol"/>
      </w:rPr>
    </w:lvl>
    <w:lvl w:ilvl="4" w:tentative="0">
      <w:start w:val="0"/>
      <w:numFmt w:val="bullet"/>
      <w:lvlText w:val="◦"/>
      <w:lvlJc w:val="left"/>
      <w:pPr>
        <w:ind w:left="1440" w:hanging="360"/>
      </w:pPr>
      <w:rPr>
        <w:rFonts w:ascii="OpenSymbol" w:hAnsi="OpenSymbol" w:eastAsia="OpenSymbol" w:cs="OpenSymbol"/>
      </w:rPr>
    </w:lvl>
    <w:lvl w:ilvl="5" w:tentative="0">
      <w:start w:val="0"/>
      <w:numFmt w:val="bullet"/>
      <w:lvlText w:val="▪"/>
      <w:lvlJc w:val="left"/>
      <w:pPr>
        <w:ind w:left="1800" w:hanging="360"/>
      </w:pPr>
      <w:rPr>
        <w:rFonts w:ascii="OpenSymbol" w:hAnsi="OpenSymbol" w:eastAsia="OpenSymbol" w:cs="OpenSymbol"/>
      </w:rPr>
    </w:lvl>
    <w:lvl w:ilvl="6" w:tentative="0">
      <w:start w:val="0"/>
      <w:numFmt w:val="bullet"/>
      <w:lvlText w:val="•"/>
      <w:lvlJc w:val="left"/>
      <w:pPr>
        <w:ind w:left="2160" w:hanging="360"/>
      </w:pPr>
      <w:rPr>
        <w:rFonts w:ascii="OpenSymbol" w:hAnsi="OpenSymbol" w:eastAsia="OpenSymbol" w:cs="OpenSymbol"/>
      </w:rPr>
    </w:lvl>
    <w:lvl w:ilvl="7" w:tentative="0">
      <w:start w:val="0"/>
      <w:numFmt w:val="bullet"/>
      <w:lvlText w:val="◦"/>
      <w:lvlJc w:val="left"/>
      <w:pPr>
        <w:ind w:left="2520" w:hanging="360"/>
      </w:pPr>
      <w:rPr>
        <w:rFonts w:ascii="OpenSymbol" w:hAnsi="OpenSymbol" w:eastAsia="OpenSymbol" w:cs="OpenSymbol"/>
      </w:rPr>
    </w:lvl>
    <w:lvl w:ilvl="8" w:tentative="0">
      <w:start w:val="0"/>
      <w:numFmt w:val="bullet"/>
      <w:lvlText w:val="▪"/>
      <w:lvlJc w:val="left"/>
      <w:pPr>
        <w:ind w:left="2880" w:hanging="360"/>
      </w:pPr>
      <w:rPr>
        <w:rFonts w:ascii="OpenSymbol" w:hAnsi="OpenSymbol" w:eastAsia="OpenSymbol" w:cs="OpenSymbol"/>
      </w:rPr>
    </w:lvl>
  </w:abstractNum>
  <w:abstractNum w:abstractNumId="5">
    <w:nsid w:val="2B2C04BF"/>
    <w:multiLevelType w:val="multilevel"/>
    <w:tmpl w:val="2B2C04BF"/>
    <w:lvl w:ilvl="0" w:tentative="0">
      <w:start w:val="0"/>
      <w:numFmt w:val="bullet"/>
      <w:lvlText w:val="•"/>
      <w:lvlJc w:val="left"/>
      <w:pPr>
        <w:ind w:left="360" w:hanging="360"/>
      </w:pPr>
      <w:rPr>
        <w:rFonts w:ascii="Symbol" w:hAnsi="Symbol"/>
      </w:rPr>
    </w:lvl>
    <w:lvl w:ilvl="1" w:tentative="0">
      <w:start w:val="1"/>
      <w:numFmt w:val="decimal"/>
      <w:lvlText w:val="%2."/>
      <w:lvlJc w:val="left"/>
      <w:pPr>
        <w:ind w:left="1080" w:hanging="360"/>
      </w:pPr>
    </w:lvl>
    <w:lvl w:ilvl="2" w:tentative="0">
      <w:start w:val="1"/>
      <w:numFmt w:val="decimal"/>
      <w:lvlText w:val="%3."/>
      <w:lvlJc w:val="left"/>
      <w:pPr>
        <w:ind w:left="1440" w:hanging="360"/>
      </w:pPr>
    </w:lvl>
    <w:lvl w:ilvl="3" w:tentative="0">
      <w:start w:val="1"/>
      <w:numFmt w:val="decimal"/>
      <w:lvlText w:val="%4."/>
      <w:lvlJc w:val="left"/>
      <w:pPr>
        <w:ind w:left="1800" w:hanging="360"/>
      </w:pPr>
    </w:lvl>
    <w:lvl w:ilvl="4" w:tentative="0">
      <w:start w:val="1"/>
      <w:numFmt w:val="decimal"/>
      <w:lvlText w:val="%5."/>
      <w:lvlJc w:val="left"/>
      <w:pPr>
        <w:ind w:left="2160" w:hanging="360"/>
      </w:pPr>
    </w:lvl>
    <w:lvl w:ilvl="5" w:tentative="0">
      <w:start w:val="1"/>
      <w:numFmt w:val="decimal"/>
      <w:lvlText w:val="%6."/>
      <w:lvlJc w:val="left"/>
      <w:pPr>
        <w:ind w:left="2520" w:hanging="360"/>
      </w:pPr>
    </w:lvl>
    <w:lvl w:ilvl="6" w:tentative="0">
      <w:start w:val="1"/>
      <w:numFmt w:val="decimal"/>
      <w:lvlText w:val="%7."/>
      <w:lvlJc w:val="left"/>
      <w:pPr>
        <w:ind w:left="2880" w:hanging="360"/>
      </w:pPr>
    </w:lvl>
    <w:lvl w:ilvl="7" w:tentative="0">
      <w:start w:val="1"/>
      <w:numFmt w:val="decimal"/>
      <w:lvlText w:val="%8."/>
      <w:lvlJc w:val="left"/>
      <w:pPr>
        <w:ind w:left="3240" w:hanging="360"/>
      </w:pPr>
    </w:lvl>
    <w:lvl w:ilvl="8" w:tentative="0">
      <w:start w:val="1"/>
      <w:numFmt w:val="decimal"/>
      <w:lvlText w:val="%9."/>
      <w:lvlJc w:val="left"/>
      <w:pPr>
        <w:ind w:left="3600" w:hanging="360"/>
      </w:pPr>
    </w:lvl>
  </w:abstractNum>
  <w:abstractNum w:abstractNumId="6">
    <w:nsid w:val="2F8B230B"/>
    <w:multiLevelType w:val="multilevel"/>
    <w:tmpl w:val="2F8B230B"/>
    <w:lvl w:ilvl="0" w:tentative="0">
      <w:start w:val="0"/>
      <w:numFmt w:val="bullet"/>
      <w:lvlText w:val="•"/>
      <w:lvlJc w:val="left"/>
      <w:pPr>
        <w:ind w:left="360" w:hanging="360"/>
      </w:pPr>
      <w:rPr>
        <w:rFonts w:ascii="Symbol" w:hAnsi="Symbol"/>
      </w:rPr>
    </w:lvl>
    <w:lvl w:ilvl="1" w:tentative="0">
      <w:start w:val="1"/>
      <w:numFmt w:val="decimal"/>
      <w:lvlText w:val="%2."/>
      <w:lvlJc w:val="left"/>
      <w:pPr>
        <w:ind w:left="1080" w:hanging="360"/>
      </w:pPr>
    </w:lvl>
    <w:lvl w:ilvl="2" w:tentative="0">
      <w:start w:val="1"/>
      <w:numFmt w:val="decimal"/>
      <w:lvlText w:val="%3."/>
      <w:lvlJc w:val="left"/>
      <w:pPr>
        <w:ind w:left="1440" w:hanging="360"/>
      </w:pPr>
    </w:lvl>
    <w:lvl w:ilvl="3" w:tentative="0">
      <w:start w:val="1"/>
      <w:numFmt w:val="decimal"/>
      <w:lvlText w:val="%4."/>
      <w:lvlJc w:val="left"/>
      <w:pPr>
        <w:ind w:left="1800" w:hanging="360"/>
      </w:pPr>
    </w:lvl>
    <w:lvl w:ilvl="4" w:tentative="0">
      <w:start w:val="1"/>
      <w:numFmt w:val="decimal"/>
      <w:lvlText w:val="%5."/>
      <w:lvlJc w:val="left"/>
      <w:pPr>
        <w:ind w:left="2160" w:hanging="360"/>
      </w:pPr>
    </w:lvl>
    <w:lvl w:ilvl="5" w:tentative="0">
      <w:start w:val="1"/>
      <w:numFmt w:val="decimal"/>
      <w:lvlText w:val="%6."/>
      <w:lvlJc w:val="left"/>
      <w:pPr>
        <w:ind w:left="2520" w:hanging="360"/>
      </w:pPr>
    </w:lvl>
    <w:lvl w:ilvl="6" w:tentative="0">
      <w:start w:val="1"/>
      <w:numFmt w:val="decimal"/>
      <w:lvlText w:val="%7."/>
      <w:lvlJc w:val="left"/>
      <w:pPr>
        <w:ind w:left="2880" w:hanging="360"/>
      </w:pPr>
    </w:lvl>
    <w:lvl w:ilvl="7" w:tentative="0">
      <w:start w:val="1"/>
      <w:numFmt w:val="decimal"/>
      <w:lvlText w:val="%8."/>
      <w:lvlJc w:val="left"/>
      <w:pPr>
        <w:ind w:left="3240" w:hanging="360"/>
      </w:pPr>
    </w:lvl>
    <w:lvl w:ilvl="8" w:tentative="0">
      <w:start w:val="1"/>
      <w:numFmt w:val="decimal"/>
      <w:lvlText w:val="%9."/>
      <w:lvlJc w:val="left"/>
      <w:pPr>
        <w:ind w:left="3600" w:hanging="360"/>
      </w:pPr>
    </w:lvl>
  </w:abstractNum>
  <w:abstractNum w:abstractNumId="7">
    <w:nsid w:val="2F9E52A4"/>
    <w:multiLevelType w:val="singleLevel"/>
    <w:tmpl w:val="2F9E52A4"/>
    <w:lvl w:ilvl="0" w:tentative="0">
      <w:start w:val="8"/>
      <w:numFmt w:val="lowerLetter"/>
      <w:lvlText w:val="%1)"/>
      <w:lvlJc w:val="left"/>
      <w:pPr>
        <w:tabs>
          <w:tab w:val="left" w:pos="425"/>
        </w:tabs>
        <w:ind w:left="425" w:leftChars="0" w:hanging="425" w:firstLineChars="0"/>
      </w:pPr>
      <w:rPr>
        <w:rFonts w:hint="default"/>
      </w:rPr>
    </w:lvl>
  </w:abstractNum>
  <w:abstractNum w:abstractNumId="8">
    <w:nsid w:val="442D3806"/>
    <w:multiLevelType w:val="multilevel"/>
    <w:tmpl w:val="442D3806"/>
    <w:lvl w:ilvl="0" w:tentative="0">
      <w:start w:val="0"/>
      <w:numFmt w:val="bullet"/>
      <w:lvlText w:val="•"/>
      <w:lvlJc w:val="left"/>
      <w:pPr>
        <w:ind w:left="360" w:hanging="360"/>
      </w:pPr>
      <w:rPr>
        <w:rFonts w:ascii="OpenSymbol" w:hAnsi="OpenSymbol" w:eastAsia="OpenSymbol" w:cs="OpenSymbol"/>
      </w:rPr>
    </w:lvl>
    <w:lvl w:ilvl="1" w:tentative="0">
      <w:start w:val="1"/>
      <w:numFmt w:val="decimal"/>
      <w:lvlText w:val="%2."/>
      <w:lvlJc w:val="left"/>
      <w:pPr>
        <w:ind w:left="1080" w:hanging="360"/>
      </w:pPr>
    </w:lvl>
    <w:lvl w:ilvl="2" w:tentative="0">
      <w:start w:val="1"/>
      <w:numFmt w:val="decimal"/>
      <w:lvlText w:val="%3."/>
      <w:lvlJc w:val="left"/>
      <w:pPr>
        <w:ind w:left="1440" w:hanging="360"/>
      </w:pPr>
    </w:lvl>
    <w:lvl w:ilvl="3" w:tentative="0">
      <w:start w:val="1"/>
      <w:numFmt w:val="decimal"/>
      <w:lvlText w:val="%4."/>
      <w:lvlJc w:val="left"/>
      <w:pPr>
        <w:ind w:left="1800" w:hanging="360"/>
      </w:pPr>
    </w:lvl>
    <w:lvl w:ilvl="4" w:tentative="0">
      <w:start w:val="1"/>
      <w:numFmt w:val="decimal"/>
      <w:lvlText w:val="%5."/>
      <w:lvlJc w:val="left"/>
      <w:pPr>
        <w:ind w:left="2160" w:hanging="360"/>
      </w:pPr>
    </w:lvl>
    <w:lvl w:ilvl="5" w:tentative="0">
      <w:start w:val="1"/>
      <w:numFmt w:val="decimal"/>
      <w:lvlText w:val="%6."/>
      <w:lvlJc w:val="left"/>
      <w:pPr>
        <w:ind w:left="2520" w:hanging="360"/>
      </w:pPr>
    </w:lvl>
    <w:lvl w:ilvl="6" w:tentative="0">
      <w:start w:val="1"/>
      <w:numFmt w:val="decimal"/>
      <w:lvlText w:val="%7."/>
      <w:lvlJc w:val="left"/>
      <w:pPr>
        <w:ind w:left="2880" w:hanging="360"/>
      </w:pPr>
    </w:lvl>
    <w:lvl w:ilvl="7" w:tentative="0">
      <w:start w:val="1"/>
      <w:numFmt w:val="decimal"/>
      <w:lvlText w:val="%8."/>
      <w:lvlJc w:val="left"/>
      <w:pPr>
        <w:ind w:left="3240" w:hanging="360"/>
      </w:pPr>
    </w:lvl>
    <w:lvl w:ilvl="8" w:tentative="0">
      <w:start w:val="1"/>
      <w:numFmt w:val="decimal"/>
      <w:lvlText w:val="%9."/>
      <w:lvlJc w:val="left"/>
      <w:pPr>
        <w:ind w:left="3600" w:hanging="360"/>
      </w:pPr>
    </w:lvl>
  </w:abstractNum>
  <w:abstractNum w:abstractNumId="9">
    <w:nsid w:val="73DE549A"/>
    <w:multiLevelType w:val="multilevel"/>
    <w:tmpl w:val="73DE549A"/>
    <w:lvl w:ilvl="0" w:tentative="0">
      <w:start w:val="0"/>
      <w:numFmt w:val="bullet"/>
      <w:lvlText w:val="•"/>
      <w:lvlJc w:val="left"/>
      <w:pPr>
        <w:ind w:left="360" w:hanging="360"/>
      </w:pPr>
      <w:rPr>
        <w:rFonts w:ascii="Symbol" w:hAnsi="Symbol"/>
      </w:rPr>
    </w:lvl>
    <w:lvl w:ilvl="1" w:tentative="0">
      <w:start w:val="1"/>
      <w:numFmt w:val="decimal"/>
      <w:lvlText w:val="%2."/>
      <w:lvlJc w:val="left"/>
      <w:pPr>
        <w:ind w:left="1080" w:hanging="360"/>
      </w:pPr>
    </w:lvl>
    <w:lvl w:ilvl="2" w:tentative="0">
      <w:start w:val="1"/>
      <w:numFmt w:val="decimal"/>
      <w:lvlText w:val="%3."/>
      <w:lvlJc w:val="left"/>
      <w:pPr>
        <w:ind w:left="1440" w:hanging="360"/>
      </w:pPr>
    </w:lvl>
    <w:lvl w:ilvl="3" w:tentative="0">
      <w:start w:val="1"/>
      <w:numFmt w:val="decimal"/>
      <w:lvlText w:val="%4."/>
      <w:lvlJc w:val="left"/>
      <w:pPr>
        <w:ind w:left="1800" w:hanging="360"/>
      </w:pPr>
    </w:lvl>
    <w:lvl w:ilvl="4" w:tentative="0">
      <w:start w:val="1"/>
      <w:numFmt w:val="decimal"/>
      <w:lvlText w:val="%5."/>
      <w:lvlJc w:val="left"/>
      <w:pPr>
        <w:ind w:left="2160" w:hanging="360"/>
      </w:pPr>
    </w:lvl>
    <w:lvl w:ilvl="5" w:tentative="0">
      <w:start w:val="1"/>
      <w:numFmt w:val="decimal"/>
      <w:lvlText w:val="%6."/>
      <w:lvlJc w:val="left"/>
      <w:pPr>
        <w:ind w:left="2520" w:hanging="360"/>
      </w:pPr>
    </w:lvl>
    <w:lvl w:ilvl="6" w:tentative="0">
      <w:start w:val="1"/>
      <w:numFmt w:val="decimal"/>
      <w:lvlText w:val="%7."/>
      <w:lvlJc w:val="left"/>
      <w:pPr>
        <w:ind w:left="2880" w:hanging="360"/>
      </w:pPr>
    </w:lvl>
    <w:lvl w:ilvl="7" w:tentative="0">
      <w:start w:val="1"/>
      <w:numFmt w:val="decimal"/>
      <w:lvlText w:val="%8."/>
      <w:lvlJc w:val="left"/>
      <w:pPr>
        <w:ind w:left="3240" w:hanging="360"/>
      </w:pPr>
    </w:lvl>
    <w:lvl w:ilvl="8" w:tentative="0">
      <w:start w:val="1"/>
      <w:numFmt w:val="decimal"/>
      <w:lvlText w:val="%9."/>
      <w:lvlJc w:val="left"/>
      <w:pPr>
        <w:ind w:left="3600" w:hanging="360"/>
      </w:pPr>
    </w:lvl>
  </w:abstractNum>
  <w:num w:numId="1">
    <w:abstractNumId w:val="9"/>
  </w:num>
  <w:num w:numId="2">
    <w:abstractNumId w:val="0"/>
  </w:num>
  <w:num w:numId="3">
    <w:abstractNumId w:val="7"/>
  </w:num>
  <w:num w:numId="4">
    <w:abstractNumId w:val="8"/>
  </w:num>
  <w:num w:numId="5">
    <w:abstractNumId w:val="4"/>
  </w:num>
  <w:num w:numId="6">
    <w:abstractNumId w:val="3"/>
  </w:num>
  <w:num w:numId="7">
    <w:abstractNumId w:val="5"/>
  </w:num>
  <w:num w:numId="8">
    <w:abstractNumId w:val="6"/>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autoHyphenation/>
  <w:hyphenationZone w:val="425"/>
  <w:characterSpacingControl w:val="doNotCompress"/>
  <w:compat>
    <w:compatSetting w:name="compatibilityMode" w:uri="http://schemas.microsoft.com/office/word" w:val="15"/>
  </w:compat>
  <w:rsids>
    <w:rsidRoot w:val="00F41950"/>
    <w:rsid w:val="004853C0"/>
    <w:rsid w:val="005C4FD9"/>
    <w:rsid w:val="006C3472"/>
    <w:rsid w:val="0092572B"/>
    <w:rsid w:val="00F41950"/>
    <w:rsid w:val="016F19B3"/>
    <w:rsid w:val="12F643AA"/>
    <w:rsid w:val="159C0642"/>
    <w:rsid w:val="3EDC561C"/>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Segoe UI" w:cs="Tahoma"/>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textAlignment w:val="baseline"/>
    </w:pPr>
    <w:rPr>
      <w:rFonts w:ascii="Calibri" w:hAnsi="Calibri" w:eastAsia="Segoe UI" w:cs="Tahoma"/>
      <w:color w:val="000000"/>
      <w:kern w:val="3"/>
      <w:sz w:val="24"/>
      <w:szCs w:val="24"/>
      <w:lang w:val="en-US" w:eastAsia="en-US" w:bidi="en-US"/>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rPr>
      <w:rFonts w:ascii="Segoe UI" w:hAnsi="Segoe UI" w:cs="Segoe UI"/>
      <w:sz w:val="18"/>
      <w:szCs w:val="18"/>
    </w:rPr>
  </w:style>
  <w:style w:type="character" w:styleId="5">
    <w:name w:val="Emphasis"/>
    <w:qFormat/>
    <w:uiPriority w:val="0"/>
    <w:rPr>
      <w:i/>
      <w:iCs/>
    </w:rPr>
  </w:style>
  <w:style w:type="paragraph" w:customStyle="1" w:styleId="6">
    <w:name w:val="Standard"/>
    <w:qFormat/>
    <w:uiPriority w:val="0"/>
    <w:pPr>
      <w:widowControl w:val="0"/>
      <w:suppressAutoHyphens/>
      <w:autoSpaceDN w:val="0"/>
      <w:textAlignment w:val="baseline"/>
    </w:pPr>
    <w:rPr>
      <w:rFonts w:ascii="Calibri" w:hAnsi="Calibri" w:eastAsia="Segoe UI" w:cs="Tahoma"/>
      <w:color w:val="000000"/>
      <w:kern w:val="3"/>
      <w:sz w:val="24"/>
      <w:szCs w:val="24"/>
      <w:lang w:val="en-US" w:eastAsia="en-US" w:bidi="en-US"/>
    </w:rPr>
  </w:style>
  <w:style w:type="paragraph" w:customStyle="1" w:styleId="7">
    <w:name w:val="Tekst podstawowy 21"/>
    <w:basedOn w:val="6"/>
    <w:uiPriority w:val="0"/>
    <w:pPr>
      <w:widowControl/>
    </w:pPr>
    <w:rPr>
      <w:rFonts w:ascii="Times New Roman" w:hAnsi="Times New Roman" w:eastAsia="Times New Roman" w:cs="Times New Roman"/>
      <w:b/>
      <w:color w:val="auto"/>
      <w:lang w:val="ar-SA" w:eastAsia="zh-CN" w:bidi="ar-SA"/>
    </w:rPr>
  </w:style>
  <w:style w:type="paragraph" w:customStyle="1" w:styleId="8">
    <w:name w:val="Text body"/>
    <w:basedOn w:val="6"/>
    <w:uiPriority w:val="0"/>
    <w:pPr>
      <w:spacing w:after="283" w:line="276" w:lineRule="auto"/>
    </w:pPr>
  </w:style>
  <w:style w:type="paragraph" w:styleId="9">
    <w:name w:val="List Paragraph"/>
    <w:basedOn w:val="6"/>
    <w:uiPriority w:val="0"/>
    <w:pPr>
      <w:widowControl/>
      <w:spacing w:after="160" w:line="256" w:lineRule="auto"/>
      <w:ind w:left="720"/>
    </w:pPr>
    <w:rPr>
      <w:rFonts w:eastAsia="Calibri" w:cs="Calibri"/>
      <w:sz w:val="22"/>
      <w:szCs w:val="22"/>
      <w:lang w:val="ar-SA" w:bidi="ar-SA"/>
    </w:rPr>
  </w:style>
  <w:style w:type="character" w:customStyle="1" w:styleId="10">
    <w:name w:val="Internet link"/>
    <w:qFormat/>
    <w:uiPriority w:val="0"/>
    <w:rPr>
      <w:color w:val="000080"/>
      <w:u w:val="single"/>
    </w:rPr>
  </w:style>
  <w:style w:type="character" w:customStyle="1" w:styleId="11">
    <w:name w:val="Numbering Symbols"/>
    <w:uiPriority w:val="0"/>
    <w:rPr>
      <w:rFonts w:ascii="Times New Roman" w:hAnsi="Times New Roman" w:eastAsia="Times New Roman" w:cs="Times New Roman"/>
      <w:sz w:val="24"/>
      <w:szCs w:val="24"/>
    </w:rPr>
  </w:style>
  <w:style w:type="character" w:customStyle="1" w:styleId="12">
    <w:name w:val="Strong Emphasis"/>
    <w:qFormat/>
    <w:uiPriority w:val="0"/>
    <w:rPr>
      <w:b/>
      <w:bCs/>
    </w:rPr>
  </w:style>
  <w:style w:type="character" w:customStyle="1" w:styleId="13">
    <w:name w:val="Bullet Symbols"/>
    <w:uiPriority w:val="0"/>
    <w:rPr>
      <w:rFonts w:ascii="OpenSymbol" w:hAnsi="OpenSymbol" w:eastAsia="OpenSymbol" w:cs="OpenSymbol"/>
    </w:rPr>
  </w:style>
  <w:style w:type="character" w:customStyle="1" w:styleId="14">
    <w:name w:val="Tekst dymka Znak"/>
    <w:basedOn w:val="2"/>
    <w:link w:val="4"/>
    <w:semiHidden/>
    <w:qFormat/>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1803</Words>
  <Characters>10820</Characters>
  <Lines>90</Lines>
  <Paragraphs>25</Paragraphs>
  <TotalTime>96</TotalTime>
  <ScaleCrop>false</ScaleCrop>
  <LinksUpToDate>false</LinksUpToDate>
  <CharactersWithSpaces>12598</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2022-02-10T12:09:00Z</dcterms:created>
  <dc:creator>dfedyniak</dc:creator>
  <cp:lastModifiedBy>mellwart</cp:lastModifiedBy>
  <cp:lastPrinted>2022-02-11T07:50:00Z</cp:lastPrinted>
  <dcterms:modified xsi:type="dcterms:W3CDTF">2022-02-11T10:23:45Z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1045-11.2.0.10463</vt:lpwstr>
  </property>
  <property fmtid="{D5CDD505-2E9C-101B-9397-08002B2CF9AE}" pid="3" name="ICV">
    <vt:lpwstr>2DEB59F53CFC440D8566BD613F0BA07F</vt:lpwstr>
  </property>
</Properties>
</file>