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A5D35" w14:textId="77777777" w:rsidR="00D37AAA" w:rsidRDefault="00DC14F3">
      <w:pPr>
        <w:pStyle w:val="Standard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DYREKTOR  ZARZĄDU  DROGOWEGO</w:t>
      </w:r>
    </w:p>
    <w:p w14:paraId="6F76A938" w14:textId="77777777" w:rsidR="00D37AAA" w:rsidRDefault="00DC14F3">
      <w:pPr>
        <w:pStyle w:val="Standard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DLA  POWIATU  PUCKIEGO  I  WEJHEROWSKIEGO</w:t>
      </w:r>
    </w:p>
    <w:p w14:paraId="3646C9EC" w14:textId="77777777" w:rsidR="00D37AAA" w:rsidRDefault="00DC14F3">
      <w:pPr>
        <w:pStyle w:val="Standard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Z SIEDZIBĄ W  WEJHEROWIE</w:t>
      </w:r>
    </w:p>
    <w:p w14:paraId="54BD30E2" w14:textId="77777777" w:rsidR="00D37AAA" w:rsidRDefault="00D37AAA">
      <w:pPr>
        <w:pStyle w:val="Standard"/>
        <w:jc w:val="center"/>
        <w:rPr>
          <w:rFonts w:eastAsia="Calibri" w:cs="Calibri"/>
          <w:color w:val="auto"/>
          <w:sz w:val="22"/>
          <w:lang w:val="pl-PL"/>
        </w:rPr>
      </w:pPr>
    </w:p>
    <w:p w14:paraId="7909393F" w14:textId="77777777" w:rsidR="00D37AAA" w:rsidRDefault="00DC14F3">
      <w:pPr>
        <w:pStyle w:val="Standard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ogłasza nabór na wolne stanowisko urzędnicze</w:t>
      </w:r>
    </w:p>
    <w:p w14:paraId="71E61C58" w14:textId="77777777" w:rsidR="00D37AAA" w:rsidRDefault="00D37AAA">
      <w:pPr>
        <w:pStyle w:val="Standard"/>
        <w:jc w:val="center"/>
        <w:rPr>
          <w:rFonts w:eastAsia="Calibri" w:cs="Calibri"/>
          <w:color w:val="auto"/>
          <w:sz w:val="22"/>
          <w:lang w:val="pl-PL"/>
        </w:rPr>
      </w:pPr>
    </w:p>
    <w:p w14:paraId="23DA62EB" w14:textId="77777777" w:rsidR="00D37AAA" w:rsidRDefault="00DC14F3">
      <w:pPr>
        <w:pStyle w:val="Standard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w Zarządzie  Drogowym dla Powiatu Puckiego i Wejherowskiego z siedzibą w Wejherowie przy ulicy Puckiej 11.</w:t>
      </w:r>
    </w:p>
    <w:p w14:paraId="0C118A18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b/>
          <w:color w:val="auto"/>
          <w:lang w:val="pl-PL"/>
        </w:rPr>
      </w:pPr>
    </w:p>
    <w:p w14:paraId="17EB8174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 xml:space="preserve">Nazwa stanowiska pracy:  </w:t>
      </w:r>
      <w:r>
        <w:rPr>
          <w:rFonts w:ascii="Times New Roman" w:eastAsia="Times New Roman" w:hAnsi="Times New Roman" w:cs="Times New Roman"/>
          <w:color w:val="auto"/>
          <w:lang w:val="pl-PL"/>
        </w:rPr>
        <w:t>Z-ca kierownika w Sekcji Budowy i Utrzymania Dróg i Mostów</w:t>
      </w:r>
    </w:p>
    <w:p w14:paraId="40D20499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54074A08" w14:textId="77777777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val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Wymagania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związane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ze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stanowiskiem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>:</w:t>
      </w:r>
    </w:p>
    <w:p w14:paraId="36AFF6B0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ukończone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studia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wyższe</w:t>
      </w:r>
      <w:proofErr w:type="spellEnd"/>
      <w:r>
        <w:rPr>
          <w:rFonts w:ascii="Times New Roman" w:hAnsi="Times New Roman"/>
          <w:color w:val="auto"/>
        </w:rPr>
        <w:t>,</w:t>
      </w:r>
    </w:p>
    <w:p w14:paraId="1797995A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hAnsi="Times New Roman"/>
          <w:color w:val="auto"/>
        </w:rPr>
      </w:pPr>
      <w:proofErr w:type="spellStart"/>
      <w:r>
        <w:rPr>
          <w:rFonts w:ascii="Times New Roman" w:hAnsi="Times New Roman"/>
        </w:rPr>
        <w:t>udokumentowany</w:t>
      </w:r>
      <w:proofErr w:type="spellEnd"/>
      <w:r>
        <w:rPr>
          <w:rFonts w:ascii="Times New Roman" w:hAnsi="Times New Roman"/>
        </w:rPr>
        <w:t xml:space="preserve"> minimum </w:t>
      </w:r>
      <w:proofErr w:type="spellStart"/>
      <w:r>
        <w:rPr>
          <w:rFonts w:ascii="Times New Roman" w:hAnsi="Times New Roman"/>
          <w:color w:val="auto"/>
        </w:rPr>
        <w:t>czteroletni</w:t>
      </w:r>
      <w:proofErr w:type="spellEnd"/>
      <w:r>
        <w:rPr>
          <w:rFonts w:ascii="Times New Roman" w:hAnsi="Times New Roman"/>
          <w:color w:val="auto"/>
        </w:rPr>
        <w:t xml:space="preserve"> </w:t>
      </w:r>
      <w:proofErr w:type="spellStart"/>
      <w:r>
        <w:rPr>
          <w:rFonts w:ascii="Times New Roman" w:hAnsi="Times New Roman"/>
          <w:color w:val="auto"/>
        </w:rPr>
        <w:t>staż</w:t>
      </w:r>
      <w:proofErr w:type="spellEnd"/>
      <w:r>
        <w:rPr>
          <w:rFonts w:ascii="Times New Roman" w:hAnsi="Times New Roman"/>
          <w:color w:val="auto"/>
        </w:rPr>
        <w:t xml:space="preserve"> </w:t>
      </w:r>
      <w:proofErr w:type="spellStart"/>
      <w:r>
        <w:rPr>
          <w:rFonts w:ascii="Times New Roman" w:hAnsi="Times New Roman"/>
          <w:color w:val="auto"/>
        </w:rPr>
        <w:t>pracy</w:t>
      </w:r>
      <w:proofErr w:type="spellEnd"/>
      <w:r>
        <w:rPr>
          <w:rFonts w:ascii="Times New Roman" w:hAnsi="Times New Roman"/>
          <w:color w:val="auto"/>
        </w:rPr>
        <w:t xml:space="preserve"> w </w:t>
      </w:r>
      <w:proofErr w:type="spellStart"/>
      <w:r>
        <w:rPr>
          <w:rFonts w:ascii="Times New Roman" w:hAnsi="Times New Roman"/>
          <w:color w:val="auto"/>
        </w:rPr>
        <w:t>jednostce</w:t>
      </w:r>
      <w:proofErr w:type="spellEnd"/>
      <w:r>
        <w:rPr>
          <w:rFonts w:ascii="Times New Roman" w:hAnsi="Times New Roman"/>
          <w:color w:val="auto"/>
        </w:rPr>
        <w:t xml:space="preserve"> </w:t>
      </w:r>
      <w:proofErr w:type="spellStart"/>
      <w:r>
        <w:rPr>
          <w:rFonts w:ascii="Times New Roman" w:hAnsi="Times New Roman"/>
          <w:color w:val="auto"/>
        </w:rPr>
        <w:t>budżetowej</w:t>
      </w:r>
      <w:proofErr w:type="spellEnd"/>
      <w:r>
        <w:rPr>
          <w:rFonts w:ascii="Times New Roman" w:hAnsi="Times New Roman"/>
          <w:color w:val="auto"/>
        </w:rPr>
        <w:t>,</w:t>
      </w:r>
    </w:p>
    <w:p w14:paraId="2DE2DC40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color w:val="auto"/>
        </w:rPr>
        <w:t>praktyczna</w:t>
      </w:r>
      <w:proofErr w:type="spellEnd"/>
      <w:r>
        <w:rPr>
          <w:rFonts w:ascii="Times New Roman" w:hAnsi="Times New Roman"/>
          <w:color w:val="auto"/>
        </w:rPr>
        <w:t xml:space="preserve"> </w:t>
      </w:r>
      <w:proofErr w:type="spellStart"/>
      <w:r>
        <w:rPr>
          <w:rFonts w:ascii="Times New Roman" w:hAnsi="Times New Roman"/>
          <w:color w:val="auto"/>
        </w:rPr>
        <w:t>znajomość</w:t>
      </w:r>
      <w:proofErr w:type="spellEnd"/>
      <w:r>
        <w:rPr>
          <w:rFonts w:ascii="Times New Roman" w:hAnsi="Times New Roman"/>
          <w:color w:val="auto"/>
        </w:rPr>
        <w:t xml:space="preserve"> </w:t>
      </w:r>
      <w:proofErr w:type="spellStart"/>
      <w:r>
        <w:rPr>
          <w:rFonts w:ascii="Times New Roman" w:hAnsi="Times New Roman"/>
          <w:color w:val="auto"/>
        </w:rPr>
        <w:t>prz</w:t>
      </w:r>
      <w:r>
        <w:rPr>
          <w:rFonts w:ascii="Times New Roman" w:hAnsi="Times New Roman"/>
        </w:rPr>
        <w:t>episów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ustawy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o </w:t>
      </w:r>
      <w:proofErr w:type="spellStart"/>
      <w:r>
        <w:rPr>
          <w:rFonts w:ascii="Times New Roman" w:hAnsi="Times New Roman"/>
        </w:rPr>
        <w:t>drogach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publicznych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ustawy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Kodeks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postępowania</w:t>
      </w:r>
      <w:proofErr w:type="spellEnd"/>
    </w:p>
    <w:p w14:paraId="732852D2" w14:textId="77777777" w:rsidR="00D37AAA" w:rsidRDefault="00DC14F3" w:rsidP="009D461A">
      <w:pPr>
        <w:pStyle w:val="Standard"/>
        <w:spacing w:line="276" w:lineRule="auto"/>
        <w:ind w:left="480" w:hangingChars="200" w:hanging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lang w:val="pl-PL"/>
        </w:rPr>
        <w:t xml:space="preserve">    </w:t>
      </w:r>
      <w:proofErr w:type="spellStart"/>
      <w:r>
        <w:rPr>
          <w:rFonts w:ascii="Times New Roman" w:hAnsi="Times New Roman"/>
        </w:rPr>
        <w:t>administracyjnego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ustawy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prawo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budowlane</w:t>
      </w:r>
      <w:proofErr w:type="spellEnd"/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pl-PL"/>
        </w:rPr>
        <w:t xml:space="preserve"> </w:t>
      </w:r>
      <w:proofErr w:type="spellStart"/>
      <w:r>
        <w:rPr>
          <w:rFonts w:ascii="Times New Roman" w:hAnsi="Times New Roman"/>
        </w:rPr>
        <w:t>ustawy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>
        <w:rPr>
          <w:rFonts w:ascii="Times New Roman" w:hAnsi="Times New Roman"/>
        </w:rPr>
        <w:t>ochronie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środowiska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ustawy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Prawo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Zamówień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Publicznych</w:t>
      </w:r>
      <w:proofErr w:type="spellEnd"/>
      <w:r>
        <w:rPr>
          <w:rFonts w:ascii="Times New Roman" w:hAnsi="Times New Roman"/>
        </w:rPr>
        <w:t>,</w:t>
      </w:r>
    </w:p>
    <w:p w14:paraId="6CFE3EBE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dokładność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odpowiedzialność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wykonywaniu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powierzonych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obowiązków</w:t>
      </w:r>
      <w:proofErr w:type="spellEnd"/>
      <w:r>
        <w:rPr>
          <w:rFonts w:ascii="Times New Roman" w:hAnsi="Times New Roman"/>
        </w:rPr>
        <w:t>,</w:t>
      </w:r>
    </w:p>
    <w:p w14:paraId="70B9F3FC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umiejętność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obsługi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omputera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oraz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pakietu</w:t>
      </w:r>
      <w:proofErr w:type="spellEnd"/>
      <w:r>
        <w:rPr>
          <w:rFonts w:ascii="Times New Roman" w:hAnsi="Times New Roman"/>
        </w:rPr>
        <w:t xml:space="preserve"> MS Office,</w:t>
      </w:r>
    </w:p>
    <w:p w14:paraId="28D1F938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pełna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zdolność</w:t>
      </w:r>
      <w:proofErr w:type="spellEnd"/>
      <w:r>
        <w:rPr>
          <w:rFonts w:ascii="Times New Roman" w:hAnsi="Times New Roman"/>
        </w:rPr>
        <w:t xml:space="preserve"> do </w:t>
      </w:r>
      <w:proofErr w:type="spellStart"/>
      <w:r>
        <w:rPr>
          <w:rFonts w:ascii="Times New Roman" w:hAnsi="Times New Roman"/>
        </w:rPr>
        <w:t>czynności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prawnych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korzystanie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pełni</w:t>
      </w:r>
      <w:proofErr w:type="spellEnd"/>
      <w:r>
        <w:rPr>
          <w:rFonts w:ascii="Times New Roman" w:hAnsi="Times New Roman"/>
        </w:rPr>
        <w:t xml:space="preserve"> z </w:t>
      </w:r>
      <w:proofErr w:type="spellStart"/>
      <w:r>
        <w:rPr>
          <w:rFonts w:ascii="Times New Roman" w:hAnsi="Times New Roman"/>
        </w:rPr>
        <w:t>praw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publicznych</w:t>
      </w:r>
      <w:proofErr w:type="spellEnd"/>
      <w:r>
        <w:rPr>
          <w:rFonts w:ascii="Times New Roman" w:hAnsi="Times New Roman"/>
        </w:rPr>
        <w:t>,</w:t>
      </w:r>
    </w:p>
    <w:p w14:paraId="1A5297C3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niekaralność za popełnienie  przestępstwa ściganego  z oskarżenia publicznego  lub</w:t>
      </w:r>
    </w:p>
    <w:p w14:paraId="6D94D314" w14:textId="77777777" w:rsidR="00D37AAA" w:rsidRDefault="00DC14F3" w:rsidP="009D461A">
      <w:pPr>
        <w:pStyle w:val="Standard"/>
        <w:spacing w:line="276" w:lineRule="auto"/>
        <w:ind w:left="-360" w:firstLine="360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      umyślnego przestępstwa skarbowego,</w:t>
      </w:r>
    </w:p>
    <w:p w14:paraId="01728BCC" w14:textId="77777777" w:rsidR="00D37AAA" w:rsidRDefault="00DC14F3" w:rsidP="009D461A">
      <w:pPr>
        <w:pStyle w:val="Standard"/>
        <w:numPr>
          <w:ilvl w:val="0"/>
          <w:numId w:val="2"/>
        </w:numPr>
        <w:spacing w:line="276" w:lineRule="auto"/>
        <w:ind w:left="-360" w:firstLine="360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obywatelstwo polskie – o wolne stanowisko urzędnicze  mogą ubiegać się również osoby</w:t>
      </w:r>
    </w:p>
    <w:p w14:paraId="2269C962" w14:textId="77777777" w:rsidR="00D37AAA" w:rsidRDefault="00DC14F3" w:rsidP="009D461A">
      <w:pPr>
        <w:pStyle w:val="Standard"/>
        <w:spacing w:line="276" w:lineRule="auto"/>
        <w:ind w:left="-360" w:firstLine="360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      posiadające inne obywatelstwo, o którym mowa w art. 11 ust. 2 ustawy z dnia 21 listopada 2008 r. </w:t>
      </w:r>
    </w:p>
    <w:p w14:paraId="4F5F77E3" w14:textId="77777777" w:rsidR="00D37AAA" w:rsidRDefault="00DC14F3" w:rsidP="009D461A">
      <w:pPr>
        <w:pStyle w:val="Standard"/>
        <w:spacing w:line="276" w:lineRule="auto"/>
        <w:ind w:left="-360" w:firstLineChars="300" w:firstLine="720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o pracownikach samorządowych.</w:t>
      </w:r>
    </w:p>
    <w:p w14:paraId="1C872927" w14:textId="77777777" w:rsidR="00D37AAA" w:rsidRDefault="00D37AAA" w:rsidP="009D461A">
      <w:pPr>
        <w:pStyle w:val="Standard"/>
        <w:spacing w:line="276" w:lineRule="auto"/>
        <w:jc w:val="both"/>
      </w:pPr>
    </w:p>
    <w:p w14:paraId="08428BB2" w14:textId="3E7EC312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Wymagania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dodatkowe</w:t>
      </w:r>
      <w:proofErr w:type="spellEnd"/>
      <w:r w:rsidRPr="00DD3371">
        <w:rPr>
          <w:rFonts w:ascii="Times New Roman" w:eastAsia="Times New Roman" w:hAnsi="Times New Roman" w:cs="Times New Roman"/>
          <w:b/>
          <w:bCs/>
          <w:color w:val="auto"/>
        </w:rPr>
        <w:t>:</w:t>
      </w:r>
    </w:p>
    <w:p w14:paraId="7BF5ECEC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doświadczenie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color w:val="auto"/>
        </w:rPr>
        <w:t>kierowaniu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zespołem</w:t>
      </w:r>
      <w:proofErr w:type="spellEnd"/>
      <w:r>
        <w:rPr>
          <w:rFonts w:ascii="Times New Roman" w:eastAsia="Times New Roman" w:hAnsi="Times New Roman" w:cs="Times New Roman"/>
          <w:color w:val="auto"/>
        </w:rPr>
        <w:t>,</w:t>
      </w:r>
    </w:p>
    <w:p w14:paraId="248F21F5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doświadczenie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color w:val="auto"/>
        </w:rPr>
        <w:t>wykonywaniu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zadań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związanych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color w:val="auto"/>
        </w:rPr>
        <w:t>bieżącym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utrzymaniem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dróg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publicznych</w:t>
      </w:r>
      <w:proofErr w:type="spellEnd"/>
    </w:p>
    <w:p w14:paraId="2216702C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preferowane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doświadczenie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zawodowe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związane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color w:val="auto"/>
        </w:rPr>
        <w:t>administracją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samorządową</w:t>
      </w:r>
      <w:proofErr w:type="spellEnd"/>
      <w:r>
        <w:rPr>
          <w:rFonts w:ascii="Times New Roman" w:eastAsia="Times New Roman" w:hAnsi="Times New Roman" w:cs="Times New Roman"/>
          <w:color w:val="auto"/>
        </w:rPr>
        <w:t>,</w:t>
      </w:r>
    </w:p>
    <w:p w14:paraId="51DA1C5A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prawo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jazdy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kat. B,</w:t>
      </w:r>
    </w:p>
    <w:p w14:paraId="377E96C4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samodzielność</w:t>
      </w:r>
      <w:proofErr w:type="spellEnd"/>
      <w:r>
        <w:rPr>
          <w:rFonts w:ascii="Times New Roman" w:eastAsia="Times New Roman" w:hAnsi="Times New Roman" w:cs="Times New Roman"/>
          <w:color w:val="auto"/>
        </w:rPr>
        <w:t>,</w:t>
      </w:r>
    </w:p>
    <w:p w14:paraId="0E6AB087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skrupulatność</w:t>
      </w:r>
      <w:proofErr w:type="spellEnd"/>
      <w:r>
        <w:rPr>
          <w:rFonts w:ascii="Times New Roman" w:eastAsia="Times New Roman" w:hAnsi="Times New Roman" w:cs="Times New Roman"/>
          <w:color w:val="auto"/>
        </w:rPr>
        <w:t>,</w:t>
      </w:r>
    </w:p>
    <w:p w14:paraId="2E02DDEC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umiejętność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pracy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color w:val="auto"/>
        </w:rPr>
        <w:t>zespole</w:t>
      </w:r>
      <w:proofErr w:type="spellEnd"/>
      <w:r>
        <w:rPr>
          <w:rFonts w:ascii="Times New Roman" w:eastAsia="Times New Roman" w:hAnsi="Times New Roman" w:cs="Times New Roman"/>
          <w:color w:val="auto"/>
        </w:rPr>
        <w:t>,</w:t>
      </w:r>
    </w:p>
    <w:p w14:paraId="3F086706" w14:textId="77777777" w:rsidR="00D37AAA" w:rsidRDefault="00DC14F3" w:rsidP="009D461A">
      <w:pPr>
        <w:pStyle w:val="Standard"/>
        <w:numPr>
          <w:ilvl w:val="0"/>
          <w:numId w:val="3"/>
        </w:numPr>
        <w:spacing w:line="276" w:lineRule="auto"/>
        <w:ind w:left="-360" w:firstLine="360"/>
        <w:jc w:val="both"/>
      </w:pPr>
      <w:proofErr w:type="spellStart"/>
      <w:r>
        <w:rPr>
          <w:rFonts w:ascii="Times New Roman" w:eastAsia="Times New Roman" w:hAnsi="Times New Roman" w:cs="Times New Roman"/>
          <w:color w:val="auto"/>
        </w:rPr>
        <w:t>odporność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na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stres</w:t>
      </w:r>
      <w:proofErr w:type="spellEnd"/>
      <w:r>
        <w:rPr>
          <w:rFonts w:ascii="Times New Roman" w:eastAsia="Times New Roman" w:hAnsi="Times New Roman" w:cs="Times New Roman"/>
          <w:color w:val="auto"/>
        </w:rPr>
        <w:t>.</w:t>
      </w:r>
    </w:p>
    <w:p w14:paraId="4065252D" w14:textId="77777777" w:rsidR="00D37AAA" w:rsidRDefault="00D37AAA" w:rsidP="009D461A">
      <w:pPr>
        <w:pStyle w:val="Standard"/>
        <w:spacing w:line="276" w:lineRule="auto"/>
        <w:jc w:val="both"/>
      </w:pPr>
    </w:p>
    <w:p w14:paraId="034FFA94" w14:textId="77777777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Zakres wykonywanych zadań na stanowisku:</w:t>
      </w:r>
    </w:p>
    <w:p w14:paraId="2E4CC154" w14:textId="77777777" w:rsidR="00D37AAA" w:rsidRDefault="00DC14F3" w:rsidP="009D461A">
      <w:pPr>
        <w:pStyle w:val="western"/>
        <w:spacing w:line="276" w:lineRule="auto"/>
        <w:ind w:left="345"/>
        <w:jc w:val="both"/>
      </w:pPr>
      <w:r>
        <w:rPr>
          <w:color w:val="auto"/>
          <w:lang w:val="pl-PL"/>
        </w:rPr>
        <w:t>1.   Prowadzenie całokształtu spraw związanych z zimowym utrzymaniem dróg powiatowych</w:t>
      </w:r>
      <w:r>
        <w:rPr>
          <w:color w:val="auto"/>
          <w:lang w:val="pl-PL"/>
        </w:rPr>
        <w:t xml:space="preserve"> - dalej: ZUD</w:t>
      </w:r>
      <w:r>
        <w:rPr>
          <w:color w:val="auto"/>
          <w:lang w:val="pl-PL"/>
        </w:rPr>
        <w:t>, a mianowicie:</w:t>
      </w:r>
    </w:p>
    <w:p w14:paraId="51A18AE2" w14:textId="77777777" w:rsidR="00D37AAA" w:rsidRDefault="00DC14F3" w:rsidP="009D461A">
      <w:pPr>
        <w:pStyle w:val="western"/>
        <w:numPr>
          <w:ilvl w:val="0"/>
          <w:numId w:val="4"/>
        </w:numPr>
        <w:tabs>
          <w:tab w:val="left" w:pos="1440"/>
        </w:tabs>
        <w:suppressAutoHyphens w:val="0"/>
        <w:spacing w:before="0" w:after="0" w:line="276" w:lineRule="auto"/>
      </w:pPr>
      <w:r>
        <w:t>opracowanie operatywnych planów ZUD, w tym ich uzgadnianie z j</w:t>
      </w:r>
      <w:r>
        <w:t>ednostkami samorządowymi,</w:t>
      </w:r>
    </w:p>
    <w:p w14:paraId="3D59E900" w14:textId="77777777" w:rsidR="00D37AAA" w:rsidRDefault="00DC14F3" w:rsidP="009D461A">
      <w:pPr>
        <w:pStyle w:val="western"/>
        <w:numPr>
          <w:ilvl w:val="0"/>
          <w:numId w:val="5"/>
        </w:numPr>
        <w:tabs>
          <w:tab w:val="left" w:pos="1440"/>
        </w:tabs>
        <w:suppressAutoHyphens w:val="0"/>
        <w:spacing w:before="0" w:after="0" w:line="276" w:lineRule="auto"/>
      </w:pPr>
      <w:r>
        <w:t>zaopatrzenie w materiały do zimowego utrzymania dróg,</w:t>
      </w:r>
    </w:p>
    <w:p w14:paraId="3D4C8A3B" w14:textId="77777777" w:rsidR="00D37AAA" w:rsidRDefault="00DC14F3" w:rsidP="009D461A">
      <w:pPr>
        <w:pStyle w:val="western"/>
        <w:numPr>
          <w:ilvl w:val="0"/>
          <w:numId w:val="5"/>
        </w:numPr>
        <w:tabs>
          <w:tab w:val="left" w:pos="1440"/>
        </w:tabs>
        <w:suppressAutoHyphens w:val="0"/>
        <w:spacing w:before="0" w:after="0" w:line="276" w:lineRule="auto"/>
      </w:pPr>
      <w:r>
        <w:t>koordynacja prac dyżurnych przy ZUD,</w:t>
      </w:r>
    </w:p>
    <w:p w14:paraId="3C5FBC1F" w14:textId="77777777" w:rsidR="00D37AAA" w:rsidRDefault="00DC14F3" w:rsidP="009D461A">
      <w:pPr>
        <w:pStyle w:val="western"/>
        <w:numPr>
          <w:ilvl w:val="0"/>
          <w:numId w:val="5"/>
        </w:numPr>
        <w:tabs>
          <w:tab w:val="left" w:pos="1440"/>
        </w:tabs>
        <w:suppressAutoHyphens w:val="0"/>
        <w:spacing w:before="0" w:after="0" w:line="276" w:lineRule="auto"/>
      </w:pPr>
      <w:r>
        <w:t>rozliczanie umów z wykonawcami, w tym sprawdzanie faktur w zakresie zgodności                 z raportami dziennymi oraz celowości zatrudni</w:t>
      </w:r>
      <w:r>
        <w:t>enia obcego sprzętu i transportu,</w:t>
      </w:r>
    </w:p>
    <w:p w14:paraId="3FC0BE10" w14:textId="77777777" w:rsidR="00D37AAA" w:rsidRDefault="00DC14F3" w:rsidP="009D461A">
      <w:pPr>
        <w:pStyle w:val="western"/>
        <w:numPr>
          <w:ilvl w:val="0"/>
          <w:numId w:val="5"/>
        </w:numPr>
        <w:tabs>
          <w:tab w:val="left" w:pos="1440"/>
        </w:tabs>
        <w:suppressAutoHyphens w:val="0"/>
        <w:spacing w:before="0" w:after="0" w:line="276" w:lineRule="auto"/>
      </w:pPr>
      <w:r>
        <w:t>analiza kosztów ZUD,</w:t>
      </w:r>
    </w:p>
    <w:p w14:paraId="60484C9E" w14:textId="77777777" w:rsidR="00D37AAA" w:rsidRDefault="00DC14F3" w:rsidP="009D461A">
      <w:pPr>
        <w:pStyle w:val="western"/>
        <w:numPr>
          <w:ilvl w:val="0"/>
          <w:numId w:val="5"/>
        </w:numPr>
        <w:tabs>
          <w:tab w:val="left" w:pos="1440"/>
        </w:tabs>
        <w:suppressAutoHyphens w:val="0"/>
        <w:spacing w:before="0" w:after="0" w:line="276" w:lineRule="auto"/>
      </w:pPr>
      <w:r>
        <w:lastRenderedPageBreak/>
        <w:t>analiza zakresu prac utrzymaniowych dróg powiatowych po zakończonym sezonie zimowym.</w:t>
      </w:r>
    </w:p>
    <w:p w14:paraId="50B03D50" w14:textId="77777777" w:rsidR="00D37AAA" w:rsidRDefault="00DC14F3" w:rsidP="009D461A">
      <w:pPr>
        <w:pStyle w:val="western"/>
        <w:numPr>
          <w:ilvl w:val="0"/>
          <w:numId w:val="6"/>
        </w:numPr>
        <w:tabs>
          <w:tab w:val="left" w:pos="1440"/>
        </w:tabs>
        <w:spacing w:after="0" w:line="276" w:lineRule="auto"/>
      </w:pPr>
      <w:r>
        <w:t xml:space="preserve">Współuczestnictwo w sprawach związanych z zadrzewieniem i odwodnieniem dróg, w tym                             w </w:t>
      </w:r>
      <w:r>
        <w:t>uzgodnieniach  i postępowaniach na wycinkę drzew i zakrzewień w pasach drogowych dróg będących w zarządzie Zarządu Drogowego dla Powiatu Puckiego i Wejherowskiego.</w:t>
      </w:r>
    </w:p>
    <w:p w14:paraId="142CFFD4" w14:textId="77777777" w:rsidR="00D37AAA" w:rsidRDefault="00DC14F3" w:rsidP="009D461A">
      <w:pPr>
        <w:pStyle w:val="western"/>
        <w:numPr>
          <w:ilvl w:val="0"/>
          <w:numId w:val="7"/>
        </w:numPr>
        <w:tabs>
          <w:tab w:val="left" w:pos="1440"/>
        </w:tabs>
        <w:spacing w:after="0" w:line="276" w:lineRule="auto"/>
      </w:pPr>
      <w:r>
        <w:t>Sprawdzanie faktur i ich rozliczanie w zakresie działalności Sekcji Budowy i Utrzymania Dróg</w:t>
      </w:r>
      <w:r>
        <w:t xml:space="preserve"> i Mostów, w tym analiza ich zgodności z umowami i protokołami odbioru oraz celowości zatrudnienia obcego sprzętu i transportu.</w:t>
      </w:r>
    </w:p>
    <w:p w14:paraId="1D5F32B9" w14:textId="77777777" w:rsidR="00D37AAA" w:rsidRDefault="00DC14F3" w:rsidP="009D461A">
      <w:pPr>
        <w:pStyle w:val="Standard"/>
        <w:numPr>
          <w:ilvl w:val="0"/>
          <w:numId w:val="7"/>
        </w:numPr>
        <w:tabs>
          <w:tab w:val="left" w:pos="1250"/>
          <w:tab w:val="left" w:pos="1400"/>
        </w:tabs>
        <w:spacing w:before="100" w:line="276" w:lineRule="auto"/>
        <w:ind w:left="68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Współuczestnictwo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zakresie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prowadzenia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spraw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związanych</w:t>
      </w:r>
      <w:proofErr w:type="spellEnd"/>
      <w:r>
        <w:rPr>
          <w:rFonts w:ascii="Times New Roman" w:hAnsi="Times New Roman"/>
        </w:rPr>
        <w:t xml:space="preserve"> z </w:t>
      </w:r>
      <w:proofErr w:type="spellStart"/>
      <w:r>
        <w:rPr>
          <w:rFonts w:ascii="Times New Roman" w:hAnsi="Times New Roman"/>
        </w:rPr>
        <w:t>przygotowaniem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zamówień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roboty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usługi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dostawy</w:t>
      </w:r>
      <w:proofErr w:type="spellEnd"/>
      <w:r>
        <w:rPr>
          <w:rFonts w:ascii="Times New Roman" w:hAnsi="Times New Roman"/>
        </w:rPr>
        <w:t xml:space="preserve">, m.in. z </w:t>
      </w:r>
      <w:proofErr w:type="spellStart"/>
      <w:r>
        <w:rPr>
          <w:rFonts w:ascii="Times New Roman" w:hAnsi="Times New Roman"/>
        </w:rPr>
        <w:t>zakres</w:t>
      </w:r>
      <w:r>
        <w:rPr>
          <w:rFonts w:ascii="Times New Roman" w:hAnsi="Times New Roman"/>
        </w:rPr>
        <w:t>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bieżących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remontów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dróg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powiatowych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zgodnie</w:t>
      </w:r>
      <w:proofErr w:type="spellEnd"/>
      <w:r>
        <w:rPr>
          <w:rFonts w:ascii="Times New Roman" w:hAnsi="Times New Roman"/>
        </w:rPr>
        <w:t xml:space="preserve"> z </w:t>
      </w:r>
      <w:proofErr w:type="spellStart"/>
      <w:r>
        <w:rPr>
          <w:rFonts w:ascii="Times New Roman" w:hAnsi="Times New Roman"/>
        </w:rPr>
        <w:t>ustawą</w:t>
      </w:r>
      <w:proofErr w:type="spellEnd"/>
      <w:r>
        <w:rPr>
          <w:rFonts w:ascii="Times New Roman" w:hAnsi="Times New Roman"/>
        </w:rPr>
        <w:t xml:space="preserve"> - </w:t>
      </w:r>
      <w:proofErr w:type="spellStart"/>
      <w:r>
        <w:rPr>
          <w:rFonts w:ascii="Times New Roman" w:hAnsi="Times New Roman"/>
        </w:rPr>
        <w:t>Prawo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Zamówień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Publicznych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oraz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ustawy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>
        <w:rPr>
          <w:rFonts w:ascii="Times New Roman" w:hAnsi="Times New Roman"/>
        </w:rPr>
        <w:t>finansach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publicznych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poprzez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stosowanie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optymalnych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metod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środków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zakresie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realizacji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zadań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wskazanych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budżecie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jednostki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oraz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kontrola</w:t>
      </w:r>
      <w:proofErr w:type="spellEnd"/>
      <w:r>
        <w:rPr>
          <w:rFonts w:ascii="Times New Roman" w:hAnsi="Times New Roman"/>
        </w:rPr>
        <w:t xml:space="preserve"> ich </w:t>
      </w:r>
      <w:proofErr w:type="spellStart"/>
      <w:r>
        <w:rPr>
          <w:rFonts w:ascii="Times New Roman" w:hAnsi="Times New Roman"/>
        </w:rPr>
        <w:t>realizac</w:t>
      </w:r>
      <w:r>
        <w:rPr>
          <w:rFonts w:ascii="Times New Roman" w:hAnsi="Times New Roman"/>
        </w:rPr>
        <w:t>ji</w:t>
      </w:r>
      <w:proofErr w:type="spellEnd"/>
      <w:r>
        <w:rPr>
          <w:rFonts w:ascii="Times New Roman" w:hAnsi="Times New Roman"/>
        </w:rPr>
        <w:t>.</w:t>
      </w:r>
    </w:p>
    <w:p w14:paraId="68299A5A" w14:textId="77777777" w:rsidR="00D37AAA" w:rsidRDefault="00DC14F3" w:rsidP="009D461A">
      <w:pPr>
        <w:pStyle w:val="Standard"/>
        <w:numPr>
          <w:ilvl w:val="0"/>
          <w:numId w:val="7"/>
        </w:numPr>
        <w:tabs>
          <w:tab w:val="left" w:pos="1250"/>
          <w:tab w:val="left" w:pos="1400"/>
        </w:tabs>
        <w:spacing w:before="100" w:line="276" w:lineRule="auto"/>
        <w:ind w:left="68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Współuczestnictwo</w:t>
      </w:r>
      <w:proofErr w:type="spellEnd"/>
      <w:r>
        <w:rPr>
          <w:rFonts w:ascii="Times New Roman" w:hAnsi="Times New Roman"/>
        </w:rPr>
        <w:t xml:space="preserve"> we </w:t>
      </w:r>
      <w:proofErr w:type="spellStart"/>
      <w:r>
        <w:rPr>
          <w:rFonts w:ascii="Times New Roman" w:hAnsi="Times New Roman"/>
        </w:rPr>
        <w:t>współpracy</w:t>
      </w:r>
      <w:proofErr w:type="spellEnd"/>
      <w:r>
        <w:rPr>
          <w:rFonts w:ascii="Times New Roman" w:hAnsi="Times New Roman"/>
        </w:rPr>
        <w:t xml:space="preserve"> z </w:t>
      </w:r>
      <w:proofErr w:type="spellStart"/>
      <w:r>
        <w:rPr>
          <w:rFonts w:ascii="Times New Roman" w:hAnsi="Times New Roman"/>
        </w:rPr>
        <w:t>obwodami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drogowymi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zakresie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prowadzenia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dokumentacji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zgłoszonych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szkód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drogach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powiatowych</w:t>
      </w:r>
      <w:proofErr w:type="spellEnd"/>
      <w:r>
        <w:rPr>
          <w:rFonts w:ascii="Times New Roman" w:hAnsi="Times New Roman"/>
        </w:rPr>
        <w:t>.</w:t>
      </w:r>
    </w:p>
    <w:p w14:paraId="1F1362E9" w14:textId="77777777" w:rsidR="00D37AAA" w:rsidRDefault="00DC14F3" w:rsidP="009D461A">
      <w:pPr>
        <w:pStyle w:val="Standard"/>
        <w:numPr>
          <w:ilvl w:val="0"/>
          <w:numId w:val="7"/>
        </w:numPr>
        <w:tabs>
          <w:tab w:val="left" w:pos="1250"/>
          <w:tab w:val="left" w:pos="1400"/>
        </w:tabs>
        <w:spacing w:before="100" w:line="276" w:lineRule="auto"/>
        <w:ind w:left="68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Uczestnictwo</w:t>
      </w:r>
      <w:proofErr w:type="spellEnd"/>
      <w:r>
        <w:rPr>
          <w:rFonts w:ascii="Times New Roman" w:hAnsi="Times New Roman"/>
        </w:rPr>
        <w:t xml:space="preserve"> w </w:t>
      </w:r>
      <w:proofErr w:type="spellStart"/>
      <w:r>
        <w:rPr>
          <w:rFonts w:ascii="Times New Roman" w:hAnsi="Times New Roman"/>
        </w:rPr>
        <w:t>pracach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zespołowych</w:t>
      </w:r>
      <w:proofErr w:type="spellEnd"/>
      <w:r>
        <w:rPr>
          <w:rFonts w:ascii="Times New Roman" w:hAnsi="Times New Roman"/>
        </w:rPr>
        <w:t xml:space="preserve"> dot. </w:t>
      </w:r>
      <w:proofErr w:type="spellStart"/>
      <w:r>
        <w:rPr>
          <w:rFonts w:ascii="Times New Roman" w:hAnsi="Times New Roman"/>
        </w:rPr>
        <w:t>Sekcji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Budowy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Utrzymania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Dróg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Mostów</w:t>
      </w:r>
      <w:proofErr w:type="spellEnd"/>
      <w:r>
        <w:rPr>
          <w:rFonts w:ascii="Times New Roman" w:hAnsi="Times New Roman"/>
        </w:rPr>
        <w:t>.</w:t>
      </w:r>
    </w:p>
    <w:p w14:paraId="45C653EB" w14:textId="77777777" w:rsidR="00D37AAA" w:rsidRDefault="00DC14F3" w:rsidP="009D461A">
      <w:pPr>
        <w:pStyle w:val="Standard"/>
        <w:numPr>
          <w:ilvl w:val="0"/>
          <w:numId w:val="7"/>
        </w:numPr>
        <w:tabs>
          <w:tab w:val="left" w:pos="1250"/>
          <w:tab w:val="left" w:pos="1400"/>
        </w:tabs>
        <w:spacing w:before="100" w:line="276" w:lineRule="auto"/>
        <w:ind w:left="68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Kierowanie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pracą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Sekcji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podczas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nie</w:t>
      </w:r>
      <w:r>
        <w:rPr>
          <w:rFonts w:ascii="Times New Roman" w:hAnsi="Times New Roman"/>
        </w:rPr>
        <w:t>obecności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Kierownika</w:t>
      </w:r>
      <w:proofErr w:type="spellEnd"/>
      <w:r>
        <w:rPr>
          <w:rFonts w:ascii="Times New Roman" w:hAnsi="Times New Roman"/>
        </w:rPr>
        <w:t>.</w:t>
      </w:r>
    </w:p>
    <w:p w14:paraId="648E3EF4" w14:textId="77777777" w:rsidR="00D37AAA" w:rsidRDefault="00D37AAA" w:rsidP="009D461A">
      <w:pPr>
        <w:pStyle w:val="Standard"/>
        <w:spacing w:line="276" w:lineRule="auto"/>
        <w:ind w:left="-360" w:firstLine="360"/>
        <w:jc w:val="both"/>
        <w:rPr>
          <w:rFonts w:ascii="Times New Roman" w:hAnsi="Times New Roman"/>
        </w:rPr>
      </w:pPr>
    </w:p>
    <w:p w14:paraId="4011F5A6" w14:textId="77777777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Warunki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pracy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płacy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>:</w:t>
      </w:r>
    </w:p>
    <w:p w14:paraId="0C09C76F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a)  zatrudnienie w pełnym wymiarze czasu pracy,</w:t>
      </w:r>
    </w:p>
    <w:p w14:paraId="6E34B6E7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b)  miejsce pracy: biuro Zarządu Drogowego w Wejherowie, ul. Pucka 11,</w:t>
      </w:r>
    </w:p>
    <w:p w14:paraId="7759A3FE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c) przewiduje się zawarcie umowy na czas określony, a następnie jej </w:t>
      </w:r>
      <w:r>
        <w:rPr>
          <w:rFonts w:ascii="Times New Roman" w:eastAsia="Times New Roman" w:hAnsi="Times New Roman" w:cs="Times New Roman"/>
          <w:color w:val="auto"/>
          <w:lang w:val="pl-PL"/>
        </w:rPr>
        <w:t>przedłużenie lub zawarcie umowy na czas nieokreślony bez przeprowadzenia kolejnego naboru,</w:t>
      </w:r>
    </w:p>
    <w:p w14:paraId="44F52CA7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d) wynagrodzenie zgodne z regulaminem wynagradzania pracowników Zarządu Drogowego dla Powiatu Puckiego i Wejherowskiego.</w:t>
      </w:r>
    </w:p>
    <w:p w14:paraId="0CBED35F" w14:textId="77777777" w:rsidR="00D37AAA" w:rsidRDefault="00D37AAA" w:rsidP="009D461A">
      <w:pPr>
        <w:pStyle w:val="Standard"/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14:paraId="0FBF88AE" w14:textId="77777777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Wymagane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dokumenty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>:</w:t>
      </w:r>
    </w:p>
    <w:p w14:paraId="41EB3249" w14:textId="77777777" w:rsidR="00D37AAA" w:rsidRDefault="00DC14F3" w:rsidP="009D461A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color w:val="auto"/>
          <w:lang w:val="pl-PL"/>
        </w:rPr>
        <w:t>a)  życiorys - CV (pros</w:t>
      </w:r>
      <w:r>
        <w:rPr>
          <w:rFonts w:ascii="Times New Roman" w:eastAsia="Times New Roman" w:hAnsi="Times New Roman" w:cs="Times New Roman"/>
          <w:color w:val="auto"/>
          <w:lang w:val="pl-PL"/>
        </w:rPr>
        <w:t>imy o podanie telefonu kontaktowego),</w:t>
      </w:r>
    </w:p>
    <w:p w14:paraId="76F4E166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b)  list motywacyjny,</w:t>
      </w:r>
    </w:p>
    <w:p w14:paraId="2B77FFD1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c)  kserokopie świadectw pracy,</w:t>
      </w:r>
    </w:p>
    <w:p w14:paraId="359DAED9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d)  kserokopie dokumentów potwierdzających wykształcenie, kwalifikacje zawodowe,</w:t>
      </w:r>
    </w:p>
    <w:p w14:paraId="7D497DF7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e)  kwestionariusz osobowy dla osoby ubiegającej się o zatrudnienie,</w:t>
      </w:r>
    </w:p>
    <w:p w14:paraId="07726359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f) oświadczeni</w:t>
      </w:r>
      <w:r>
        <w:rPr>
          <w:rFonts w:ascii="Times New Roman" w:eastAsia="Times New Roman" w:hAnsi="Times New Roman" w:cs="Times New Roman"/>
          <w:color w:val="auto"/>
          <w:lang w:val="pl-PL"/>
        </w:rPr>
        <w:t>e o niekaralności za przestępstwa popełnione umyślnie (osoba  wybrana  będzie zobowiązana  dostarczyć zaświadczenie o niekaralności),</w:t>
      </w:r>
    </w:p>
    <w:p w14:paraId="4A59EF20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g) oświadczenie potwierdzające stan zdrowia pozwalający na zajmowanie  stanowiska,</w:t>
      </w:r>
    </w:p>
    <w:p w14:paraId="77377564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h) kopia dokumentu </w:t>
      </w:r>
      <w:r>
        <w:rPr>
          <w:rFonts w:ascii="Times New Roman" w:eastAsia="Times New Roman" w:hAnsi="Times New Roman" w:cs="Times New Roman"/>
          <w:color w:val="auto"/>
          <w:lang w:val="pl-PL"/>
        </w:rPr>
        <w:t>potwierdzającego niepełnosprawność, jeżeli kandydat zamierza skorzystać z uprawnienia, o którym mowa w art. 13a ust. 2 ustawy z dnia 21 listopada 2008r. o pracownikach samorządowych,</w:t>
      </w:r>
    </w:p>
    <w:p w14:paraId="259F6435" w14:textId="77777777" w:rsidR="00D37AAA" w:rsidRDefault="00DC14F3" w:rsidP="009D461A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i) oświadczenie o wyrażeniu zgody na przetwarzanie danych osobowych  dla </w:t>
      </w:r>
      <w:r>
        <w:rPr>
          <w:rFonts w:ascii="Times New Roman" w:eastAsia="Times New Roman" w:hAnsi="Times New Roman" w:cs="Times New Roman"/>
          <w:color w:val="auto"/>
          <w:lang w:val="pl-PL"/>
        </w:rPr>
        <w:t>celów rekrutacji.</w:t>
      </w:r>
    </w:p>
    <w:p w14:paraId="6ED407DD" w14:textId="77777777" w:rsidR="00D37AAA" w:rsidRDefault="00D37AAA" w:rsidP="009D461A">
      <w:pPr>
        <w:pStyle w:val="Standard"/>
        <w:spacing w:line="276" w:lineRule="auto"/>
        <w:jc w:val="both"/>
      </w:pPr>
    </w:p>
    <w:p w14:paraId="573E957B" w14:textId="77777777" w:rsidR="00D37AAA" w:rsidRDefault="00DC14F3" w:rsidP="009D461A">
      <w:pPr>
        <w:pStyle w:val="Standard"/>
        <w:spacing w:line="276" w:lineRule="auto"/>
        <w:jc w:val="both"/>
      </w:pPr>
      <w:r>
        <w:rPr>
          <w:rStyle w:val="StrongEmphasis"/>
          <w:lang w:val="pl-PL"/>
        </w:rPr>
        <w:tab/>
      </w:r>
      <w:r>
        <w:rPr>
          <w:rStyle w:val="StrongEmphasis"/>
          <w:rFonts w:ascii="Times New Roman" w:hAnsi="Times New Roman" w:cs="Times New Roman"/>
          <w:lang w:val="pl-PL"/>
        </w:rPr>
        <w:t>Wymagane dokumenty aplikacyjne: list motywacyjny, szczegółowe CV (z uwzględnieniem dokładnego przebiegu kariery zawodowej), powinny być opatrzone klauzulą: „</w:t>
      </w:r>
      <w:r>
        <w:rPr>
          <w:rStyle w:val="Uwydatnienie"/>
          <w:rFonts w:ascii="Times New Roman" w:hAnsi="Times New Roman" w:cs="Times New Roman"/>
          <w:b/>
          <w:bCs/>
          <w:lang w:val="pl-PL"/>
        </w:rPr>
        <w:t>Wyrażam zgodę na przetwarzanie moich danych osobowych w celu rekrutacji zgodnie</w:t>
      </w:r>
      <w:r>
        <w:rPr>
          <w:rStyle w:val="Uwydatnienie"/>
          <w:rFonts w:ascii="Times New Roman" w:hAnsi="Times New Roman" w:cs="Times New Roman"/>
          <w:b/>
          <w:bCs/>
          <w:lang w:val="pl-PL"/>
        </w:rPr>
        <w:t xml:space="preserve"> z art. 6 ust. 1 lit. a Rozporządzenia Parlamentu Europejskiego i Rady (UE) 2016/679 z dnia 27 kwietnia 2016 r. w </w:t>
      </w:r>
      <w:r>
        <w:rPr>
          <w:rStyle w:val="Uwydatnienie"/>
          <w:rFonts w:ascii="Times New Roman" w:hAnsi="Times New Roman" w:cs="Times New Roman"/>
          <w:b/>
          <w:bCs/>
          <w:lang w:val="pl-PL"/>
        </w:rPr>
        <w:lastRenderedPageBreak/>
        <w:t>sprawie ochrony osób fizycznych w związku z przetwarzaniem danych osobowych i w sprawie swobodnego przepływu takich danych oraz uchylenia dyre</w:t>
      </w:r>
      <w:r>
        <w:rPr>
          <w:rStyle w:val="Uwydatnienie"/>
          <w:rFonts w:ascii="Times New Roman" w:hAnsi="Times New Roman" w:cs="Times New Roman"/>
          <w:b/>
          <w:bCs/>
          <w:lang w:val="pl-PL"/>
        </w:rPr>
        <w:t>ktywy 95/46/WE (ogólne rozporządzenie o ochronie danych).</w:t>
      </w:r>
    </w:p>
    <w:p w14:paraId="16F9749D" w14:textId="77777777" w:rsidR="00D37AAA" w:rsidRDefault="00DC14F3" w:rsidP="009D461A">
      <w:pPr>
        <w:pStyle w:val="Standard"/>
        <w:spacing w:line="276" w:lineRule="auto"/>
        <w:jc w:val="both"/>
      </w:pPr>
      <w:r>
        <w:rPr>
          <w:lang w:val="pl-PL"/>
        </w:rPr>
        <w:tab/>
      </w:r>
      <w:r>
        <w:rPr>
          <w:rFonts w:ascii="Times New Roman" w:hAnsi="Times New Roman" w:cs="Times New Roman"/>
          <w:lang w:val="pl-PL"/>
        </w:rPr>
        <w:t xml:space="preserve">Klauzula informacyjna, zgodna z </w:t>
      </w:r>
      <w:r>
        <w:rPr>
          <w:rStyle w:val="Uwydatnienie"/>
          <w:rFonts w:ascii="Times New Roman" w:hAnsi="Times New Roman" w:cs="Times New Roman"/>
          <w:lang w:val="pl-PL"/>
        </w:rPr>
        <w:t>Rozporządzeniem Parlamentu Europejskiego i Rady (UE) 2016/679 z dnia 27 kwietnia 2016 r. w sprawie ochrony osób fizycznych w związku z przetwarzaniem danych osobowyc</w:t>
      </w:r>
      <w:r>
        <w:rPr>
          <w:rStyle w:val="Uwydatnienie"/>
          <w:rFonts w:ascii="Times New Roman" w:hAnsi="Times New Roman" w:cs="Times New Roman"/>
          <w:lang w:val="pl-PL"/>
        </w:rPr>
        <w:t xml:space="preserve">h i w sprawie swobodnego przepływu takich danych oraz uchylenia dyrektywy 95/46/WE (ogólne rozporządzenie o ochronie danych) (Dz. Urz. UE L119 z 4.5.2016), </w:t>
      </w:r>
      <w:r>
        <w:rPr>
          <w:rFonts w:ascii="Times New Roman" w:hAnsi="Times New Roman" w:cs="Times New Roman"/>
          <w:lang w:val="pl-PL"/>
        </w:rPr>
        <w:t>stanowi załącznik do ogłoszenia o naborze.</w:t>
      </w:r>
    </w:p>
    <w:p w14:paraId="7AFB7835" w14:textId="77777777" w:rsidR="00D37AAA" w:rsidRDefault="00D37AAA" w:rsidP="009D461A">
      <w:pPr>
        <w:pStyle w:val="Standard"/>
        <w:spacing w:line="276" w:lineRule="auto"/>
        <w:jc w:val="both"/>
      </w:pPr>
    </w:p>
    <w:p w14:paraId="1C3F8CE8" w14:textId="77777777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Termin i miejsce składania dokumentów :</w:t>
      </w:r>
    </w:p>
    <w:p w14:paraId="4D0D594D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Dokumenty należy składać do dnia </w:t>
      </w:r>
      <w:r>
        <w:rPr>
          <w:rFonts w:ascii="Times New Roman" w:eastAsia="Times New Roman" w:hAnsi="Times New Roman" w:cs="Times New Roman"/>
          <w:b/>
          <w:bCs/>
          <w:color w:val="auto"/>
          <w:lang w:val="pl-PL"/>
        </w:rPr>
        <w:t>2</w:t>
      </w:r>
      <w:r>
        <w:rPr>
          <w:rFonts w:ascii="Times New Roman" w:eastAsia="Times New Roman" w:hAnsi="Times New Roman" w:cs="Times New Roman"/>
          <w:b/>
          <w:bCs/>
          <w:color w:val="auto"/>
          <w:lang w:val="pl-PL"/>
        </w:rPr>
        <w:t>6</w:t>
      </w:r>
      <w:r>
        <w:rPr>
          <w:rFonts w:ascii="Times New Roman" w:eastAsia="Times New Roman" w:hAnsi="Times New Roman" w:cs="Times New Roman"/>
          <w:b/>
          <w:bCs/>
          <w:color w:val="auto"/>
          <w:lang w:val="pl-PL"/>
        </w:rPr>
        <w:t>.11.2021 r. do godziny 15.00</w:t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 osobiście w sekretariacie Zarządu Drogowego dla Powiatu Puckiego i Wejherowskiego z siedzibą w Wejherowie przy ulicy Puckiej 11 lub drogą pocztową na powyższy adres (liczy się data wpływu do Z</w:t>
      </w:r>
      <w:r>
        <w:rPr>
          <w:rFonts w:ascii="Times New Roman" w:eastAsia="Times New Roman" w:hAnsi="Times New Roman" w:cs="Times New Roman"/>
          <w:color w:val="auto"/>
          <w:lang w:val="pl-PL"/>
        </w:rPr>
        <w:t>arządu Drogowego).</w:t>
      </w:r>
    </w:p>
    <w:p w14:paraId="1427C195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Dokumenty należy złożyć w zamkniętej kopercie z dopiskiem „Konkurs na stanowisko specjalisty                  w Sekcji Budowy i Utrzymania Dróg i Mostów”.</w:t>
      </w:r>
    </w:p>
    <w:p w14:paraId="543A261A" w14:textId="77777777" w:rsidR="00D37AAA" w:rsidRDefault="00DC14F3" w:rsidP="009D461A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Dodatkowe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</w:rPr>
        <w:t>informacje</w:t>
      </w:r>
      <w:proofErr w:type="spellEnd"/>
      <w:r>
        <w:rPr>
          <w:rFonts w:ascii="Times New Roman" w:eastAsia="Times New Roman" w:hAnsi="Times New Roman" w:cs="Times New Roman"/>
          <w:b/>
          <w:color w:val="auto"/>
        </w:rPr>
        <w:t>:</w:t>
      </w:r>
    </w:p>
    <w:p w14:paraId="55D49D65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1) wskaźnik zatrudnienia osób niepełnosprawnych w Zarządzie </w:t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Drogowym dla Powiatu Puckiego 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 xml:space="preserve"> i Wejherowskiego w rozumieniu przepisów o rehabilitacji zawodowej i społecznej oraz zatrudnianiu osób niepełnosprawnych w miesiącu poprzedzającym datę upublicznienia ogłoszenia nie</w:t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pl-PL"/>
        </w:rPr>
        <w:t>wyniósł</w:t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pl-PL"/>
        </w:rPr>
        <w:t>co najmniej 6%,</w:t>
      </w:r>
    </w:p>
    <w:p w14:paraId="58A6FF63" w14:textId="77777777" w:rsidR="00D37AAA" w:rsidRDefault="00DC14F3" w:rsidP="009D461A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color w:val="auto"/>
          <w:lang w:val="pl-PL"/>
        </w:rPr>
        <w:t>2)  dodatkowe infor</w:t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macje można uzyskać pod nr telefonu </w:t>
      </w:r>
      <w:r>
        <w:rPr>
          <w:rFonts w:ascii="Times New Roman" w:eastAsia="Times New Roman" w:hAnsi="Times New Roman" w:cs="Times New Roman"/>
          <w:b/>
          <w:color w:val="auto"/>
          <w:lang w:val="pl-PL"/>
        </w:rPr>
        <w:t>58-774-32-90,</w:t>
      </w:r>
    </w:p>
    <w:p w14:paraId="19A04EAF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3)  oferty otrzymane po terminie nie będą rozpatrywane,</w:t>
      </w:r>
    </w:p>
    <w:p w14:paraId="35F7619F" w14:textId="77777777" w:rsidR="00D37AAA" w:rsidRDefault="00DC14F3" w:rsidP="009D461A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4) po upływie terminu złożenia dokumentów, określonego  w ogłoszeniu o naborze  w BIP Starostwa Powiatowego w Wejherowie i Pucku oraz BIP Zarządu Drog</w:t>
      </w:r>
      <w:r>
        <w:rPr>
          <w:rFonts w:ascii="Times New Roman" w:eastAsia="Times New Roman" w:hAnsi="Times New Roman" w:cs="Times New Roman"/>
          <w:color w:val="auto"/>
          <w:lang w:val="pl-PL"/>
        </w:rPr>
        <w:t>owego dla Powiatu Puckiego                                        i Wejherowskiego z siedzibą w Wejherowie kandydaci, którzy spełniają wymagania formalne zostaną powiadomieni telefonicznie o terminie rozmowy wstępnej,</w:t>
      </w:r>
    </w:p>
    <w:p w14:paraId="6E68E6A1" w14:textId="77777777" w:rsidR="00D37AAA" w:rsidRDefault="00DC14F3" w:rsidP="009D461A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5) informacja o wyniku naboru </w:t>
      </w:r>
      <w:r>
        <w:rPr>
          <w:rFonts w:ascii="Times New Roman" w:eastAsia="Times New Roman" w:hAnsi="Times New Roman" w:cs="Times New Roman"/>
          <w:color w:val="auto"/>
          <w:lang w:val="pl-PL"/>
        </w:rPr>
        <w:t>będzie umieszczona w BIP Starostwa Powiatowego w Wejherowie                       i Pucku, BIP Zarządu Drogowego oraz na tablicy informacyjnej Zarządu Drogowego dla Powiatu Puckiego i Wejherowskiego z siedzibą w Wejherowie ul. Pucka 11.</w:t>
      </w:r>
    </w:p>
    <w:p w14:paraId="49648E79" w14:textId="77777777" w:rsidR="00D37AAA" w:rsidRDefault="00D37AAA" w:rsidP="009D461A">
      <w:pPr>
        <w:pStyle w:val="Standard"/>
        <w:spacing w:line="276" w:lineRule="auto"/>
        <w:jc w:val="both"/>
      </w:pPr>
    </w:p>
    <w:p w14:paraId="3592B3BD" w14:textId="77777777" w:rsidR="00D37AAA" w:rsidRDefault="00D37AAA">
      <w:pPr>
        <w:pStyle w:val="Standard"/>
        <w:jc w:val="both"/>
      </w:pPr>
    </w:p>
    <w:p w14:paraId="58062077" w14:textId="77777777" w:rsidR="00D37AAA" w:rsidRDefault="00D37AAA">
      <w:pPr>
        <w:pStyle w:val="Standard"/>
        <w:jc w:val="both"/>
        <w:rPr>
          <w:rFonts w:eastAsia="Calibri" w:cs="Calibri"/>
          <w:color w:val="auto"/>
          <w:sz w:val="22"/>
          <w:lang w:val="pl-PL"/>
        </w:rPr>
      </w:pPr>
    </w:p>
    <w:p w14:paraId="7E186804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Wejherowo, 15</w:t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.11.2021 r.                                                                </w:t>
      </w:r>
    </w:p>
    <w:p w14:paraId="095B6C26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</w:p>
    <w:p w14:paraId="1350A9AD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ab/>
        <w:t xml:space="preserve"> 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 xml:space="preserve"> Zatwierdził</w:t>
      </w:r>
    </w:p>
    <w:p w14:paraId="188A0A59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mgr  Robert </w:t>
      </w:r>
      <w:proofErr w:type="spellStart"/>
      <w:r>
        <w:rPr>
          <w:rFonts w:ascii="Times New Roman" w:eastAsia="Times New Roman" w:hAnsi="Times New Roman" w:cs="Times New Roman"/>
          <w:color w:val="auto"/>
          <w:lang w:val="pl-PL"/>
        </w:rPr>
        <w:t>Lorbiecki</w:t>
      </w:r>
      <w:proofErr w:type="spellEnd"/>
    </w:p>
    <w:p w14:paraId="02BBAA2A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 xml:space="preserve">   Dyrektor</w:t>
      </w:r>
    </w:p>
    <w:p w14:paraId="747BB8B7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496A2BCF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091F8130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 xml:space="preserve"> </w:t>
      </w:r>
    </w:p>
    <w:p w14:paraId="18ABD1E0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129F4423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0305AA51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0B63905D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05A5F657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4AE814B4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446F154F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74915B6D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7CB8FC5E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lastRenderedPageBreak/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 xml:space="preserve">Załącznik do ogłoszenia o naborze na wolne 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 xml:space="preserve">stanowisko urzędnicze  </w:t>
      </w:r>
    </w:p>
    <w:p w14:paraId="5FB68AAC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78F2D14E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1654A1F6" w14:textId="77777777" w:rsidR="00D37AAA" w:rsidRDefault="00D37AAA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14:paraId="47D62153" w14:textId="77777777" w:rsidR="00D37AAA" w:rsidRDefault="00DC14F3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>Klauzula informacyjna:</w:t>
      </w:r>
    </w:p>
    <w:p w14:paraId="7CC94783" w14:textId="77777777" w:rsidR="00D37AAA" w:rsidRDefault="00D37AAA">
      <w:pPr>
        <w:pStyle w:val="Standard"/>
        <w:jc w:val="both"/>
        <w:rPr>
          <w:rFonts w:ascii="Times New Roman" w:hAnsi="Times New Roman"/>
          <w:lang w:val="pl-PL"/>
        </w:rPr>
      </w:pPr>
    </w:p>
    <w:p w14:paraId="50C96F0A" w14:textId="77777777" w:rsidR="00D37AAA" w:rsidRDefault="00DC14F3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  <w:t>Składając swoje dokumenty aplikacyjne do Zarządu Drogowego dla Powiatu Puckiego i Wejherowskiego z siedzibą w Wejherowie, ul. Pucka 11,</w:t>
      </w:r>
      <w:r>
        <w:rPr>
          <w:rFonts w:ascii="Times New Roman" w:hAnsi="Times New Roman"/>
          <w:lang w:val="pl-PL"/>
        </w:rPr>
        <w:t xml:space="preserve"> 84-200 Wejherowo wyrażasz zgodę na przetwarzanie przez Zarząd Twoich danych osobowych w celach rekrutacyjnych. Z chwilą wyrażenia zgody Zarząd Drogowy dla Powiatu Puckiego i Wejherowskiego staje się administratorem Twoich danych osobowych w procesie rekru</w:t>
      </w:r>
      <w:r>
        <w:rPr>
          <w:rFonts w:ascii="Times New Roman" w:hAnsi="Times New Roman"/>
          <w:lang w:val="pl-PL"/>
        </w:rPr>
        <w:t>tacji.</w:t>
      </w:r>
    </w:p>
    <w:p w14:paraId="5AB5B59D" w14:textId="77777777" w:rsidR="00D37AAA" w:rsidRDefault="00DC14F3">
      <w:pPr>
        <w:pStyle w:val="Standard"/>
        <w:ind w:firstLine="4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każdym czasie możesz cofnąć zgodę, kontaktując się z Zarządem Drogowym dla Powiatu Puckiego i Wejherowskiego. Powyższe nie ma wypływu na zgodność z prawem przetwarzania dokonanego przed cofnięciem zgody.</w:t>
      </w:r>
    </w:p>
    <w:p w14:paraId="08051FDB" w14:textId="77777777" w:rsidR="00D37AAA" w:rsidRDefault="00DC14F3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  <w:t xml:space="preserve">Twoje dane osobowe wskazane w </w:t>
      </w:r>
      <w:r>
        <w:rPr>
          <w:rFonts w:ascii="Times New Roman" w:hAnsi="Times New Roman"/>
          <w:lang w:val="pl-PL"/>
        </w:rPr>
        <w:t>Kodeksie pracy lub w innych ustawach szczegółowych, przetwarzamy w oparciu o przepisy prawa i ich podanie jest konieczne do wzięcia udziału w rekrutacji. Pozostałe dane osobowe (np. wizerunek) przetwarzamy na podstawie Twojej dobrowolnej zgody, którą wyraz</w:t>
      </w:r>
      <w:r>
        <w:rPr>
          <w:rFonts w:ascii="Times New Roman" w:hAnsi="Times New Roman"/>
          <w:lang w:val="pl-PL"/>
        </w:rPr>
        <w:t>iłaś/eś wysyłając nam swoje zgłoszenie rekrutacyjne, a odmowa ich podania nie ma wpływu na możliwość udziału w procesie rekrutacji. Jeżeli nie chcesz, abyśmy przetwarzali dodatkowe dane o Tobie, nie umieszczaj ich w swoich dokumentach aplikacyjnych.</w:t>
      </w:r>
    </w:p>
    <w:p w14:paraId="47A3C38A" w14:textId="77777777" w:rsidR="00D37AAA" w:rsidRDefault="00DC14F3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  <w:t>Twoje</w:t>
      </w:r>
      <w:r>
        <w:rPr>
          <w:rFonts w:ascii="Times New Roman" w:hAnsi="Times New Roman"/>
          <w:lang w:val="pl-PL"/>
        </w:rPr>
        <w:t xml:space="preserve"> dane osobowe będziemy przetwarzać w celu przeprowadzenia rekrutacji na stanowisko wymienione w ogłoszeniu rekrutacyjnym, na które aplikujesz. Okres przetwarzania nie będzie dłuższy niż  2 lata i może ulec skróceniu, jeżeli w jego trakcie zostaniesz zatrud</w:t>
      </w:r>
      <w:r>
        <w:rPr>
          <w:rFonts w:ascii="Times New Roman" w:hAnsi="Times New Roman"/>
          <w:lang w:val="pl-PL"/>
        </w:rPr>
        <w:t>niona/y w Zarządzie Drogowym dla Powiatu Puckiego i Wejherowskiego albo wycofasz swoją zgodę na przetwarzanie w celach rekrutacyjnych.</w:t>
      </w:r>
    </w:p>
    <w:p w14:paraId="70915AB3" w14:textId="77777777" w:rsidR="00D37AAA" w:rsidRDefault="00DC14F3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  <w:t>Masz prawo dostępu do swoich danych, w tym uzyskania ich kopii, sprostowania danych, żądania ich usunięcia, ograniczenia</w:t>
      </w:r>
      <w:r>
        <w:rPr>
          <w:rFonts w:ascii="Times New Roman" w:hAnsi="Times New Roman"/>
          <w:lang w:val="pl-PL"/>
        </w:rPr>
        <w:t xml:space="preserve"> przetwarzania, wniesienia sprzeciwu wobec przetwarzania oraz przeniesienia podanych danych (na których przetwarzanie wyraziłeś zgodę) do innego administratora danych. Masz także prawo do wniesienia skargi do Prezesa Urzędu Ochrony Danych Osobowych. Cofnię</w:t>
      </w:r>
      <w:r>
        <w:rPr>
          <w:rFonts w:ascii="Times New Roman" w:hAnsi="Times New Roman"/>
          <w:lang w:val="pl-PL"/>
        </w:rPr>
        <w:t>cie zgody pozostaje bez wpływu na zgodność z prawem przetwarzania, którego dokonano na podstawie zgody przed jej cofnięciem.</w:t>
      </w:r>
    </w:p>
    <w:p w14:paraId="13516F81" w14:textId="77777777" w:rsidR="00D37AAA" w:rsidRDefault="00DC14F3">
      <w:pPr>
        <w:pStyle w:val="Standard"/>
        <w:ind w:firstLine="4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Przetwarzanie Twoich danych osobowych będzie polegało na przechowywaniu ich w elektronicznej bazie danych i w wersji papierowej, za</w:t>
      </w:r>
      <w:r>
        <w:rPr>
          <w:rFonts w:ascii="Times New Roman" w:hAnsi="Times New Roman"/>
          <w:lang w:val="pl-PL"/>
        </w:rPr>
        <w:t>poznawaniu się z nimi przez osoby upoważnione w Zarządzie Drogowym dla Powiatu Puckiego i Wejherowskiego do udziału w procesie rekrutacji, ich analizie oraz porównywaniu z danymi innych osób uczestniczących w rekrutacji.</w:t>
      </w:r>
    </w:p>
    <w:p w14:paraId="362F5FB0" w14:textId="77777777" w:rsidR="00D37AAA" w:rsidRDefault="00DC14F3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  <w:t>Zarząd Drogowy dla Powiatu Puckieg</w:t>
      </w:r>
      <w:r>
        <w:rPr>
          <w:rFonts w:ascii="Times New Roman" w:hAnsi="Times New Roman"/>
          <w:lang w:val="pl-PL"/>
        </w:rPr>
        <w:t>o i Wejherowskiego przetwarzać będzie Twoje dane osobowe zgodnie z wymaganiami przepisów prawa oraz z Polityką Bezpieczeństwa Danych Osobowych Zarządu Drogowego dla Powiatu Puckiego i Wejherowskiego, w warunkach zapewniających ochronę Twojej prywatności. W</w:t>
      </w:r>
      <w:r>
        <w:rPr>
          <w:rFonts w:ascii="Times New Roman" w:hAnsi="Times New Roman"/>
          <w:lang w:val="pl-PL"/>
        </w:rPr>
        <w:t xml:space="preserve"> celu zapewnienia wysokiego poziomu bezpieczeństwa poufności, integralności oraz dostępności Twoich danych. Zarząd Drogowy dla Powiatu Puckiego i Wejherowskiego stosuje różnorodne środki zabezpieczenia technicznego, fizycznego i organizacyjnego w systemach</w:t>
      </w:r>
      <w:r>
        <w:rPr>
          <w:rFonts w:ascii="Times New Roman" w:hAnsi="Times New Roman"/>
          <w:lang w:val="pl-PL"/>
        </w:rPr>
        <w:t xml:space="preserve"> teleinformatycznych i miejscach przetwarzania  danych osobowych, które są adekwatne do poziomu zagrożeń.</w:t>
      </w:r>
    </w:p>
    <w:p w14:paraId="5276A2C7" w14:textId="77777777" w:rsidR="00D37AAA" w:rsidRDefault="00DC14F3">
      <w:pPr>
        <w:pStyle w:val="Standard"/>
        <w:ind w:firstLine="4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Twoje dane osobowe możemy przekazać dostawcom usług, w tym dostawcom usługi publikacji ogłoszeń o pracę, dostawcom systemów do zarządzania rekrutacjam</w:t>
      </w:r>
      <w:r>
        <w:rPr>
          <w:rFonts w:ascii="Times New Roman" w:hAnsi="Times New Roman"/>
          <w:lang w:val="pl-PL"/>
        </w:rPr>
        <w:t>i, dostawcom usług IT takich jak hosting oraz dostawcom systemów informatycznych w celu zapewnienia optymalnych warunków przeprowadzenia rekrutacji.</w:t>
      </w:r>
    </w:p>
    <w:p w14:paraId="2C4F7CD8" w14:textId="77777777" w:rsidR="00D37AAA" w:rsidRDefault="00DC14F3">
      <w:pPr>
        <w:pStyle w:val="Standard"/>
        <w:ind w:firstLine="4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Zarząd Drogowy dla Powiatu Puckiego i Wejherowskiego stawia wysokie wymagania swoim dostawcom usług, którzy</w:t>
      </w:r>
      <w:r>
        <w:rPr>
          <w:rFonts w:ascii="Times New Roman" w:hAnsi="Times New Roman"/>
          <w:lang w:val="pl-PL"/>
        </w:rPr>
        <w:t xml:space="preserve"> będą uczestniczyli w przetwarzaniu Twoich danych osobowych poprzez zobowiązanie ich do stosowania adekwatnych środków bezpieczeństwa do poziomu zagrożeń oraz dopuszczenie do przetwarzania danych tylko osób upoważnionych, przeszkolonych i zobowiązanych </w:t>
      </w:r>
      <w:r>
        <w:rPr>
          <w:rFonts w:ascii="Times New Roman" w:hAnsi="Times New Roman"/>
          <w:lang w:val="pl-PL"/>
        </w:rPr>
        <w:lastRenderedPageBreak/>
        <w:t xml:space="preserve">do </w:t>
      </w:r>
      <w:r>
        <w:rPr>
          <w:rFonts w:ascii="Times New Roman" w:hAnsi="Times New Roman"/>
          <w:lang w:val="pl-PL"/>
        </w:rPr>
        <w:t xml:space="preserve">zachowania poufności.    </w:t>
      </w:r>
    </w:p>
    <w:p w14:paraId="00752810" w14:textId="77777777" w:rsidR="00D37AAA" w:rsidRDefault="00DC14F3">
      <w:pPr>
        <w:pStyle w:val="Standard"/>
        <w:ind w:firstLine="4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Nie przekazujemy Twoich danych osobowych poza Europejski Obszar Gospodarczy ani do organizacji międzynarodowej, jak również nie podejmujemy w sposób zautomatyzowany decyzji w Twojej sprawie.</w:t>
      </w:r>
    </w:p>
    <w:p w14:paraId="298EAD21" w14:textId="77777777" w:rsidR="00D37AAA" w:rsidRDefault="00DC14F3">
      <w:pPr>
        <w:pStyle w:val="Standard"/>
        <w:ind w:firstLine="420"/>
        <w:jc w:val="both"/>
      </w:pPr>
      <w:r>
        <w:rPr>
          <w:rFonts w:ascii="Times New Roman" w:hAnsi="Times New Roman"/>
          <w:lang w:val="pl-PL"/>
        </w:rPr>
        <w:t>W przypadku jakichkolwiek wątpliwości o</w:t>
      </w:r>
      <w:r>
        <w:rPr>
          <w:rFonts w:ascii="Times New Roman" w:hAnsi="Times New Roman"/>
          <w:lang w:val="pl-PL"/>
        </w:rPr>
        <w:t xml:space="preserve">dnoszących się do zgodności z przepisami prawa przetwarzania Twoich danych osobowych przez Zarząd Drogowy dla Powiatu Puckiego i Wejherowskiego możesz skontaktować się z nami na adres:  </w:t>
      </w:r>
      <w:r>
        <w:rPr>
          <w:rFonts w:ascii="Times New Roman" w:hAnsi="Times New Roman"/>
          <w:u w:val="single"/>
          <w:lang w:val="pl-PL"/>
        </w:rPr>
        <w:t>84-200 Wejherowo, ul. Pucka 11</w:t>
      </w:r>
    </w:p>
    <w:p w14:paraId="6194911F" w14:textId="77777777" w:rsidR="00D37AAA" w:rsidRDefault="00DC14F3">
      <w:pPr>
        <w:pStyle w:val="Standard"/>
        <w:jc w:val="both"/>
      </w:pPr>
      <w:r>
        <w:rPr>
          <w:rFonts w:ascii="Times New Roman" w:hAnsi="Times New Roman"/>
          <w:lang w:val="pl-PL"/>
        </w:rPr>
        <w:t>Inspektorem Ochrony Danych Osobowych je</w:t>
      </w:r>
      <w:r>
        <w:rPr>
          <w:rFonts w:ascii="Times New Roman" w:hAnsi="Times New Roman"/>
          <w:lang w:val="pl-PL"/>
        </w:rPr>
        <w:t>st:</w:t>
      </w:r>
      <w:r>
        <w:rPr>
          <w:rFonts w:ascii="Times New Roman" w:hAnsi="Times New Roman"/>
          <w:u w:val="single"/>
          <w:lang w:val="pl-PL"/>
        </w:rPr>
        <w:t xml:space="preserve"> Krzysztof </w:t>
      </w:r>
      <w:proofErr w:type="spellStart"/>
      <w:r>
        <w:rPr>
          <w:rFonts w:ascii="Times New Roman" w:hAnsi="Times New Roman"/>
          <w:u w:val="single"/>
          <w:lang w:val="pl-PL"/>
        </w:rPr>
        <w:t>Raulin</w:t>
      </w:r>
      <w:proofErr w:type="spellEnd"/>
      <w:r>
        <w:rPr>
          <w:rFonts w:ascii="Times New Roman" w:hAnsi="Times New Roman"/>
          <w:u w:val="single"/>
          <w:lang w:val="pl-PL"/>
        </w:rPr>
        <w:t>.</w:t>
      </w:r>
    </w:p>
    <w:p w14:paraId="1B903834" w14:textId="77777777" w:rsidR="00D37AAA" w:rsidRDefault="00DC14F3">
      <w:pPr>
        <w:pStyle w:val="Standard"/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</w:t>
      </w:r>
    </w:p>
    <w:p w14:paraId="06C8EE46" w14:textId="77777777" w:rsidR="00D37AAA" w:rsidRDefault="00D37AAA">
      <w:pPr>
        <w:pStyle w:val="Standard"/>
        <w:rPr>
          <w:rFonts w:ascii="Times New Roman" w:eastAsia="Times New Roman" w:hAnsi="Times New Roman" w:cs="Times New Roman"/>
          <w:color w:val="auto"/>
        </w:rPr>
      </w:pPr>
    </w:p>
    <w:p w14:paraId="65699C90" w14:textId="77777777" w:rsidR="00D37AAA" w:rsidRDefault="00D37AAA">
      <w:pPr>
        <w:pStyle w:val="Standard"/>
        <w:rPr>
          <w:rFonts w:ascii="Times New Roman" w:eastAsia="Times New Roman" w:hAnsi="Times New Roman" w:cs="Times New Roman"/>
          <w:color w:val="auto"/>
        </w:rPr>
      </w:pPr>
    </w:p>
    <w:p w14:paraId="1FA835CD" w14:textId="77777777" w:rsidR="00D37AAA" w:rsidRDefault="00D37AAA">
      <w:pPr>
        <w:pStyle w:val="Standard"/>
        <w:rPr>
          <w:rFonts w:ascii="Times New Roman" w:eastAsia="Times New Roman" w:hAnsi="Times New Roman" w:cs="Times New Roman"/>
          <w:color w:val="auto"/>
        </w:rPr>
      </w:pPr>
    </w:p>
    <w:p w14:paraId="1324CC1F" w14:textId="77777777" w:rsidR="00D37AAA" w:rsidRDefault="00D37AAA">
      <w:pPr>
        <w:pStyle w:val="Standard"/>
        <w:rPr>
          <w:rFonts w:ascii="Times New Roman" w:eastAsia="Times New Roman" w:hAnsi="Times New Roman" w:cs="Times New Roman"/>
          <w:color w:val="auto"/>
        </w:rPr>
      </w:pPr>
    </w:p>
    <w:p w14:paraId="05B78227" w14:textId="77777777" w:rsidR="00D37AAA" w:rsidRDefault="00D37AAA">
      <w:pPr>
        <w:pStyle w:val="Standard"/>
        <w:rPr>
          <w:rFonts w:ascii="Times New Roman" w:eastAsia="Times New Roman" w:hAnsi="Times New Roman" w:cs="Times New Roman"/>
          <w:color w:val="auto"/>
        </w:rPr>
      </w:pPr>
    </w:p>
    <w:p w14:paraId="6C08D12E" w14:textId="77777777" w:rsidR="00D37AAA" w:rsidRDefault="00D37AAA">
      <w:pPr>
        <w:pStyle w:val="Textbody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294DC8B3" w14:textId="77777777" w:rsidR="00D37AAA" w:rsidRDefault="00D37AAA">
      <w:pPr>
        <w:pStyle w:val="Textbody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sectPr w:rsidR="00D37AAA">
      <w:pgSz w:w="11906" w:h="16838"/>
      <w:pgMar w:top="1134" w:right="986" w:bottom="1134" w:left="117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47AEA"/>
    <w:multiLevelType w:val="multilevel"/>
    <w:tmpl w:val="0C747AE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/>
      </w:rPr>
    </w:lvl>
  </w:abstractNum>
  <w:abstractNum w:abstractNumId="1" w15:restartNumberingAfterBreak="0">
    <w:nsid w:val="20B61B6A"/>
    <w:multiLevelType w:val="multilevel"/>
    <w:tmpl w:val="20B61B6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2A134FFE"/>
    <w:multiLevelType w:val="multilevel"/>
    <w:tmpl w:val="2A134FFE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11A0934"/>
    <w:multiLevelType w:val="multilevel"/>
    <w:tmpl w:val="511A09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9150C"/>
    <w:multiLevelType w:val="multilevel"/>
    <w:tmpl w:val="5EC9150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2"/>
  </w:num>
  <w:num w:numId="6">
    <w:abstractNumId w:val="1"/>
    <w:lvlOverride w:ilvl="0">
      <w:startOverride w:val="2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E98"/>
    <w:rsid w:val="00046914"/>
    <w:rsid w:val="00333F78"/>
    <w:rsid w:val="004B3E98"/>
    <w:rsid w:val="004F6FC0"/>
    <w:rsid w:val="007F4C0D"/>
    <w:rsid w:val="009D461A"/>
    <w:rsid w:val="00D37AAA"/>
    <w:rsid w:val="00DC14F3"/>
    <w:rsid w:val="00DD3371"/>
    <w:rsid w:val="2B5F66AD"/>
    <w:rsid w:val="3D3D2EAE"/>
    <w:rsid w:val="4D3F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3F0C"/>
  <w15:docId w15:val="{BA2854FB-DE58-4BE6-9E41-3B1C6E0E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styleId="Uwydatnienie">
    <w:name w:val="Emphasis"/>
    <w:rPr>
      <w:i/>
      <w:iCs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pPr>
      <w:spacing w:after="283" w:line="276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western">
    <w:name w:val="western"/>
    <w:basedOn w:val="Standard"/>
    <w:pPr>
      <w:widowControl/>
      <w:spacing w:before="100" w:after="119"/>
    </w:pPr>
    <w:rPr>
      <w:rFonts w:ascii="Times New Roman" w:eastAsia="Times New Roman" w:hAnsi="Times New Roman" w:cs="Times New Roman"/>
      <w:lang w:val="ar-SA" w:eastAsia="pl-PL" w:bidi="ar-S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</w:rPr>
  </w:style>
  <w:style w:type="character" w:customStyle="1" w:styleId="BulletSymbols">
    <w:name w:val="Bullet Symbol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qFormat/>
    <w:rPr>
      <w:rFonts w:eastAsia="Times New Roman" w:cs="Times New Roman"/>
      <w:sz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1677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Raulin</dc:creator>
  <cp:lastModifiedBy>Krystian Kaleta</cp:lastModifiedBy>
  <cp:revision>3</cp:revision>
  <cp:lastPrinted>2021-11-15T13:19:00Z</cp:lastPrinted>
  <dcterms:created xsi:type="dcterms:W3CDTF">2021-11-16T07:30:00Z</dcterms:created>
  <dcterms:modified xsi:type="dcterms:W3CDTF">2021-11-16T07:58:00Z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1045-11.2.0.10351</vt:lpwstr>
  </property>
  <property fmtid="{D5CDD505-2E9C-101B-9397-08002B2CF9AE}" pid="3" name="ICV">
    <vt:lpwstr>F7F3DE58776F4F3B8AA355B7799EC750</vt:lpwstr>
  </property>
</Properties>
</file>